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A0DE" w14:textId="77777777" w:rsidR="00F73633" w:rsidRPr="007E57D5" w:rsidRDefault="00F73633" w:rsidP="00F73633">
      <w:pPr>
        <w:jc w:val="center"/>
        <w:rPr>
          <w:rFonts w:ascii="Arial" w:hAnsi="Arial" w:cs="Arial"/>
          <w:b/>
          <w:sz w:val="32"/>
          <w:szCs w:val="32"/>
        </w:rPr>
      </w:pPr>
      <w:r w:rsidRPr="007E57D5">
        <w:rPr>
          <w:rFonts w:ascii="Arial" w:hAnsi="Arial" w:cs="Arial"/>
          <w:b/>
          <w:sz w:val="32"/>
          <w:szCs w:val="32"/>
          <w:lang w:eastAsia="en-US"/>
        </w:rPr>
        <w:t>OFF THE RECORD</w:t>
      </w:r>
    </w:p>
    <w:p w14:paraId="08E91E7F" w14:textId="77777777" w:rsidR="00F73633" w:rsidRPr="007E57D5" w:rsidRDefault="00F73633" w:rsidP="00271BDC">
      <w:pPr>
        <w:jc w:val="center"/>
        <w:rPr>
          <w:rFonts w:ascii="Arial" w:hAnsi="Arial" w:cs="Arial"/>
          <w:sz w:val="22"/>
          <w:szCs w:val="22"/>
          <w:lang w:eastAsia="en-US"/>
        </w:rPr>
      </w:pPr>
      <w:r w:rsidRPr="007E57D5">
        <w:rPr>
          <w:rFonts w:ascii="Arial" w:hAnsi="Arial" w:cs="Arial"/>
          <w:sz w:val="22"/>
          <w:szCs w:val="22"/>
          <w:lang w:eastAsia="en-US"/>
        </w:rPr>
        <w:t>Counselling Service (Norfolk) Ltd</w:t>
      </w:r>
    </w:p>
    <w:p w14:paraId="5A847D7E" w14:textId="77777777" w:rsidR="00F73633" w:rsidRDefault="00F73633" w:rsidP="00271BDC">
      <w:pPr>
        <w:pStyle w:val="Heading2"/>
        <w:spacing w:before="40"/>
        <w:ind w:left="-567" w:right="-482"/>
        <w:rPr>
          <w:rFonts w:ascii="Verdana" w:hAnsi="Verdana"/>
          <w:color w:val="F0F5EB"/>
          <w:sz w:val="18"/>
          <w:szCs w:val="18"/>
        </w:rPr>
      </w:pPr>
      <w:r w:rsidRPr="007E57D5">
        <w:rPr>
          <w:rFonts w:cs="Arial"/>
          <w:sz w:val="18"/>
          <w:szCs w:val="18"/>
        </w:rPr>
        <w:t>Registered Charity No. 1088504</w:t>
      </w:r>
      <w:r w:rsidRPr="007E57D5">
        <w:rPr>
          <w:rFonts w:ascii="Verdana" w:hAnsi="Verdana"/>
          <w:color w:val="F0F5EB"/>
          <w:sz w:val="18"/>
          <w:szCs w:val="18"/>
        </w:rPr>
        <w:t xml:space="preserve"> </w:t>
      </w:r>
    </w:p>
    <w:p w14:paraId="52E17401" w14:textId="77777777" w:rsidR="00F73633" w:rsidRPr="00271BDC" w:rsidRDefault="00F73633" w:rsidP="00F73633">
      <w:pPr>
        <w:pStyle w:val="Heading2"/>
        <w:ind w:left="-567" w:right="-483"/>
        <w:rPr>
          <w:rFonts w:ascii="Verdana" w:hAnsi="Verdana"/>
          <w:color w:val="F0F5EB"/>
          <w:sz w:val="16"/>
          <w:szCs w:val="16"/>
        </w:rPr>
      </w:pPr>
    </w:p>
    <w:p w14:paraId="7B7D29E8" w14:textId="27CF32ED" w:rsidR="00B017B4" w:rsidRPr="00B81A34" w:rsidRDefault="00B81A34" w:rsidP="00F73633">
      <w:pPr>
        <w:pStyle w:val="Heading2"/>
        <w:ind w:left="-567" w:right="-483"/>
        <w:rPr>
          <w:rFonts w:cs="Arial"/>
          <w:sz w:val="40"/>
          <w:szCs w:val="160"/>
          <w:u w:val="single"/>
        </w:rPr>
      </w:pPr>
      <w:r w:rsidRPr="00B81A34">
        <w:rPr>
          <w:rFonts w:cs="Arial"/>
          <w:sz w:val="40"/>
          <w:szCs w:val="160"/>
          <w:u w:val="single"/>
        </w:rPr>
        <w:t>About Your Counselling</w:t>
      </w:r>
    </w:p>
    <w:p w14:paraId="04418136" w14:textId="7B448A02" w:rsidR="00B017B4" w:rsidRPr="00271BDC" w:rsidRDefault="00B017B4" w:rsidP="00B017B4">
      <w:pPr>
        <w:rPr>
          <w:sz w:val="18"/>
          <w:szCs w:val="28"/>
          <w:lang w:eastAsia="en-US"/>
        </w:rPr>
      </w:pPr>
    </w:p>
    <w:p w14:paraId="6006AB03" w14:textId="77777777" w:rsidR="00B017B4" w:rsidRPr="005C1975" w:rsidRDefault="00B017B4" w:rsidP="00B017B4">
      <w:pPr>
        <w:rPr>
          <w:rFonts w:ascii="Arial" w:hAnsi="Arial" w:cs="Arial"/>
          <w:sz w:val="21"/>
          <w:szCs w:val="21"/>
        </w:rPr>
      </w:pPr>
      <w:r w:rsidRPr="005C1975">
        <w:rPr>
          <w:rFonts w:ascii="Arial" w:hAnsi="Arial" w:cs="Arial"/>
          <w:sz w:val="21"/>
          <w:szCs w:val="21"/>
        </w:rPr>
        <w:t>Counselling offers you an opportunity to explore issues within a safe and respectful environment that is confidential and non-judgemental. Counselling is not about giving advice, but your counsellor will help you to explore and achieve a better understanding of the difficulties that you are facing, thereby empowering you to move on.</w:t>
      </w:r>
    </w:p>
    <w:p w14:paraId="7ADB8D58" w14:textId="77777777" w:rsidR="00B017B4" w:rsidRPr="005C1975" w:rsidRDefault="00B017B4" w:rsidP="00B017B4">
      <w:pPr>
        <w:pStyle w:val="BodyText3"/>
        <w:rPr>
          <w:rFonts w:cs="Arial"/>
          <w:sz w:val="21"/>
          <w:szCs w:val="21"/>
        </w:rPr>
      </w:pPr>
    </w:p>
    <w:p w14:paraId="04E601B0" w14:textId="77777777" w:rsidR="00B017B4" w:rsidRPr="005C1975" w:rsidRDefault="00B017B4" w:rsidP="00B017B4">
      <w:pPr>
        <w:pStyle w:val="Heading4"/>
        <w:rPr>
          <w:rFonts w:cs="Arial"/>
          <w:sz w:val="21"/>
          <w:szCs w:val="21"/>
        </w:rPr>
      </w:pPr>
      <w:r w:rsidRPr="005C1975">
        <w:rPr>
          <w:rFonts w:cs="Arial"/>
          <w:sz w:val="21"/>
          <w:szCs w:val="21"/>
        </w:rPr>
        <w:t>Your Counsellor</w:t>
      </w:r>
    </w:p>
    <w:p w14:paraId="06DB6494" w14:textId="016134AC" w:rsidR="00B017B4" w:rsidRPr="005C1975" w:rsidRDefault="00B017B4" w:rsidP="00B017B4">
      <w:pPr>
        <w:rPr>
          <w:rFonts w:ascii="Arial" w:hAnsi="Arial" w:cs="Arial"/>
          <w:sz w:val="21"/>
          <w:szCs w:val="21"/>
        </w:rPr>
      </w:pPr>
      <w:r w:rsidRPr="005C1975">
        <w:rPr>
          <w:rFonts w:ascii="Arial" w:hAnsi="Arial" w:cs="Arial"/>
          <w:sz w:val="21"/>
          <w:szCs w:val="21"/>
        </w:rPr>
        <w:t xml:space="preserve">The counsellor you are seeing has been specially selected to work with you on the issues that caused you to contact off the record.  All our counsellors, whether qualified or completing training, are members of the BACP/UKCP or recognised professional body and are assisted with the provision of group supervision, </w:t>
      </w:r>
      <w:r w:rsidR="000D7B69" w:rsidRPr="005C1975">
        <w:rPr>
          <w:rFonts w:ascii="Arial" w:hAnsi="Arial" w:cs="Arial"/>
          <w:sz w:val="21"/>
          <w:szCs w:val="21"/>
        </w:rPr>
        <w:t>training,</w:t>
      </w:r>
      <w:r w:rsidRPr="005C1975">
        <w:rPr>
          <w:rFonts w:ascii="Arial" w:hAnsi="Arial" w:cs="Arial"/>
          <w:sz w:val="21"/>
          <w:szCs w:val="21"/>
        </w:rPr>
        <w:t xml:space="preserve"> and team meetings, together with individual supervision with their primary supervisor. </w:t>
      </w:r>
    </w:p>
    <w:p w14:paraId="29AE389D" w14:textId="77777777" w:rsidR="00B017B4" w:rsidRPr="005C1975" w:rsidRDefault="00B017B4" w:rsidP="00B017B4">
      <w:pPr>
        <w:rPr>
          <w:rFonts w:ascii="Arial" w:hAnsi="Arial" w:cs="Arial"/>
          <w:sz w:val="21"/>
          <w:szCs w:val="21"/>
        </w:rPr>
      </w:pPr>
    </w:p>
    <w:p w14:paraId="1BBEB761" w14:textId="77777777" w:rsidR="00B017B4" w:rsidRPr="005C1975" w:rsidRDefault="00B017B4" w:rsidP="00B017B4">
      <w:pPr>
        <w:pStyle w:val="Heading1"/>
        <w:ind w:right="-483"/>
        <w:rPr>
          <w:rFonts w:cs="Arial"/>
          <w:sz w:val="21"/>
          <w:szCs w:val="21"/>
          <w:u w:val="none"/>
        </w:rPr>
      </w:pPr>
      <w:r w:rsidRPr="005C1975">
        <w:rPr>
          <w:rFonts w:cs="Arial"/>
          <w:sz w:val="21"/>
          <w:szCs w:val="21"/>
          <w:u w:val="none"/>
        </w:rPr>
        <w:t>Confidentiality</w:t>
      </w:r>
    </w:p>
    <w:p w14:paraId="7E8DBDA1" w14:textId="3484DD98" w:rsidR="00B017B4" w:rsidRPr="005C1975" w:rsidRDefault="00B017B4" w:rsidP="00B017B4">
      <w:pPr>
        <w:pStyle w:val="Heading1"/>
        <w:ind w:right="-483"/>
        <w:rPr>
          <w:rFonts w:cs="Arial"/>
          <w:b w:val="0"/>
          <w:sz w:val="21"/>
          <w:szCs w:val="21"/>
          <w:u w:val="none"/>
        </w:rPr>
      </w:pPr>
      <w:r w:rsidRPr="005C1975">
        <w:rPr>
          <w:rFonts w:cs="Arial"/>
          <w:b w:val="0"/>
          <w:sz w:val="21"/>
          <w:szCs w:val="21"/>
          <w:u w:val="none"/>
        </w:rPr>
        <w:t xml:space="preserve">Client confidentiality is of great importance to Off </w:t>
      </w:r>
      <w:r w:rsidR="00D207EF" w:rsidRPr="005C1975">
        <w:rPr>
          <w:rFonts w:cs="Arial"/>
          <w:b w:val="0"/>
          <w:sz w:val="21"/>
          <w:szCs w:val="21"/>
          <w:u w:val="none"/>
        </w:rPr>
        <w:t>the</w:t>
      </w:r>
      <w:r w:rsidRPr="005C1975">
        <w:rPr>
          <w:rFonts w:cs="Arial"/>
          <w:b w:val="0"/>
          <w:sz w:val="21"/>
          <w:szCs w:val="21"/>
          <w:u w:val="none"/>
        </w:rPr>
        <w:t xml:space="preserve"> Record.  Any </w:t>
      </w:r>
      <w:smartTag w:uri="urn:schemas-microsoft-com:office:smarttags" w:element="time">
        <w:r w:rsidRPr="005C1975">
          <w:rPr>
            <w:rFonts w:cs="Arial"/>
            <w:b w:val="0"/>
            <w:sz w:val="21"/>
            <w:szCs w:val="21"/>
            <w:u w:val="none"/>
          </w:rPr>
          <w:t>info</w:t>
        </w:r>
      </w:smartTag>
      <w:r w:rsidRPr="005C1975">
        <w:rPr>
          <w:rFonts w:cs="Arial"/>
          <w:b w:val="0"/>
          <w:sz w:val="21"/>
          <w:szCs w:val="21"/>
          <w:u w:val="none"/>
        </w:rPr>
        <w:t xml:space="preserve">rmation that you reveal, either to the admin staff or to your counsellor is confidential to Off </w:t>
      </w:r>
      <w:r w:rsidR="00D207EF" w:rsidRPr="005C1975">
        <w:rPr>
          <w:rFonts w:cs="Arial"/>
          <w:b w:val="0"/>
          <w:sz w:val="21"/>
          <w:szCs w:val="21"/>
          <w:u w:val="none"/>
        </w:rPr>
        <w:t>the</w:t>
      </w:r>
      <w:r w:rsidRPr="005C1975">
        <w:rPr>
          <w:rFonts w:cs="Arial"/>
          <w:b w:val="0"/>
          <w:sz w:val="21"/>
          <w:szCs w:val="21"/>
          <w:u w:val="none"/>
        </w:rPr>
        <w:t xml:space="preserve"> Record.  </w:t>
      </w:r>
    </w:p>
    <w:p w14:paraId="6835E470" w14:textId="77777777" w:rsidR="00846B67" w:rsidRPr="005C1975" w:rsidRDefault="00846B67" w:rsidP="00846B67">
      <w:pPr>
        <w:rPr>
          <w:sz w:val="21"/>
          <w:szCs w:val="21"/>
          <w:lang w:eastAsia="en-US"/>
        </w:rPr>
      </w:pPr>
    </w:p>
    <w:p w14:paraId="1EB0CEF0" w14:textId="77777777" w:rsidR="00B017B4" w:rsidRPr="005C1975" w:rsidRDefault="00B017B4" w:rsidP="00B017B4">
      <w:pPr>
        <w:pStyle w:val="Heading1"/>
        <w:ind w:right="-483"/>
        <w:rPr>
          <w:rFonts w:cs="Arial"/>
          <w:b w:val="0"/>
          <w:sz w:val="21"/>
          <w:szCs w:val="21"/>
          <w:u w:val="none"/>
        </w:rPr>
      </w:pPr>
      <w:r w:rsidRPr="005C1975">
        <w:rPr>
          <w:rFonts w:cs="Arial"/>
          <w:b w:val="0"/>
          <w:sz w:val="21"/>
          <w:szCs w:val="21"/>
          <w:u w:val="none"/>
        </w:rPr>
        <w:t xml:space="preserve">In some circumstances, a counsellor may feel that it is in the client’s best interests to provide </w:t>
      </w:r>
      <w:smartTag w:uri="urn:schemas-microsoft-com:office:smarttags" w:element="time">
        <w:r w:rsidRPr="005C1975">
          <w:rPr>
            <w:rFonts w:cs="Arial"/>
            <w:b w:val="0"/>
            <w:sz w:val="21"/>
            <w:szCs w:val="21"/>
            <w:u w:val="none"/>
          </w:rPr>
          <w:t>info</w:t>
        </w:r>
      </w:smartTag>
      <w:r w:rsidRPr="005C1975">
        <w:rPr>
          <w:rFonts w:cs="Arial"/>
          <w:b w:val="0"/>
          <w:sz w:val="21"/>
          <w:szCs w:val="21"/>
          <w:u w:val="none"/>
        </w:rPr>
        <w:t xml:space="preserve">rmation to a third party – for example, </w:t>
      </w:r>
      <w:smartTag w:uri="urn:schemas-microsoft-com:office:smarttags" w:element="time">
        <w:r w:rsidRPr="005C1975">
          <w:rPr>
            <w:rFonts w:cs="Arial"/>
            <w:b w:val="0"/>
            <w:sz w:val="21"/>
            <w:szCs w:val="21"/>
            <w:u w:val="none"/>
          </w:rPr>
          <w:t>info</w:t>
        </w:r>
      </w:smartTag>
      <w:r w:rsidRPr="005C1975">
        <w:rPr>
          <w:rFonts w:cs="Arial"/>
          <w:b w:val="0"/>
          <w:sz w:val="21"/>
          <w:szCs w:val="21"/>
          <w:u w:val="none"/>
        </w:rPr>
        <w:t xml:space="preserve">rming your GP of emotional issues that are affecting you.  In these circumstances, you will be asked to sign a form that authorises the release of </w:t>
      </w:r>
      <w:smartTag w:uri="urn:schemas-microsoft-com:office:smarttags" w:element="time">
        <w:r w:rsidRPr="005C1975">
          <w:rPr>
            <w:rFonts w:cs="Arial"/>
            <w:b w:val="0"/>
            <w:sz w:val="21"/>
            <w:szCs w:val="21"/>
            <w:u w:val="none"/>
          </w:rPr>
          <w:t>info</w:t>
        </w:r>
      </w:smartTag>
      <w:r w:rsidRPr="005C1975">
        <w:rPr>
          <w:rFonts w:cs="Arial"/>
          <w:b w:val="0"/>
          <w:sz w:val="21"/>
          <w:szCs w:val="21"/>
          <w:u w:val="none"/>
        </w:rPr>
        <w:t xml:space="preserve">rmation.  Confidentiality will not be broken unless the form has been signed.  </w:t>
      </w:r>
    </w:p>
    <w:p w14:paraId="7FFF93FE" w14:textId="77777777" w:rsidR="00B017B4" w:rsidRPr="005C1975" w:rsidRDefault="00B017B4" w:rsidP="00B017B4">
      <w:pPr>
        <w:rPr>
          <w:rFonts w:ascii="Arial" w:hAnsi="Arial" w:cs="Arial"/>
          <w:sz w:val="21"/>
          <w:szCs w:val="21"/>
        </w:rPr>
      </w:pPr>
    </w:p>
    <w:p w14:paraId="0ADD6A11" w14:textId="51F801CF" w:rsidR="00B017B4" w:rsidRPr="005C1975" w:rsidRDefault="00B017B4" w:rsidP="00B017B4">
      <w:pPr>
        <w:rPr>
          <w:rFonts w:ascii="Arial" w:hAnsi="Arial" w:cs="Arial"/>
          <w:sz w:val="21"/>
          <w:szCs w:val="21"/>
        </w:rPr>
      </w:pPr>
      <w:r w:rsidRPr="005C1975">
        <w:rPr>
          <w:rFonts w:ascii="Arial" w:hAnsi="Arial" w:cs="Arial"/>
          <w:b/>
          <w:sz w:val="21"/>
          <w:szCs w:val="21"/>
        </w:rPr>
        <w:t xml:space="preserve">The only exceptions to the above are situations where </w:t>
      </w:r>
      <w:smartTag w:uri="urn:schemas-microsoft-com:office:smarttags" w:element="time">
        <w:r w:rsidRPr="005C1975">
          <w:rPr>
            <w:rFonts w:ascii="Arial" w:hAnsi="Arial" w:cs="Arial"/>
            <w:b/>
            <w:sz w:val="21"/>
            <w:szCs w:val="21"/>
          </w:rPr>
          <w:t>info</w:t>
        </w:r>
      </w:smartTag>
      <w:r w:rsidRPr="005C1975">
        <w:rPr>
          <w:rFonts w:ascii="Arial" w:hAnsi="Arial" w:cs="Arial"/>
          <w:b/>
          <w:sz w:val="21"/>
          <w:szCs w:val="21"/>
        </w:rPr>
        <w:t xml:space="preserve">rmation revealed by a client indicates that the client, another person, or the client’s workplace may be in danger. This includes offences under The Road Traffic Act 1988, The Prevention of Terrorism Act 1989, The Drug Trafficking Offences Act </w:t>
      </w:r>
      <w:proofErr w:type="gramStart"/>
      <w:r w:rsidRPr="005C1975">
        <w:rPr>
          <w:rFonts w:ascii="Arial" w:hAnsi="Arial" w:cs="Arial"/>
          <w:b/>
          <w:sz w:val="21"/>
          <w:szCs w:val="21"/>
        </w:rPr>
        <w:t>1986</w:t>
      </w:r>
      <w:proofErr w:type="gramEnd"/>
      <w:r w:rsidRPr="005C1975">
        <w:rPr>
          <w:rFonts w:ascii="Arial" w:hAnsi="Arial" w:cs="Arial"/>
          <w:b/>
          <w:sz w:val="21"/>
          <w:szCs w:val="21"/>
        </w:rPr>
        <w:t xml:space="preserve"> and The </w:t>
      </w:r>
      <w:r w:rsidR="00D207EF" w:rsidRPr="005C1975">
        <w:rPr>
          <w:rFonts w:ascii="Arial" w:hAnsi="Arial" w:cs="Arial"/>
          <w:b/>
          <w:sz w:val="21"/>
          <w:szCs w:val="21"/>
        </w:rPr>
        <w:t>Children’s</w:t>
      </w:r>
      <w:r w:rsidRPr="005C1975">
        <w:rPr>
          <w:rFonts w:ascii="Arial" w:hAnsi="Arial" w:cs="Arial"/>
          <w:b/>
          <w:sz w:val="21"/>
          <w:szCs w:val="21"/>
        </w:rPr>
        <w:t xml:space="preserve"> Acts 1989 and 2004. </w:t>
      </w:r>
      <w:r w:rsidRPr="005C1975">
        <w:rPr>
          <w:rFonts w:ascii="Arial" w:hAnsi="Arial" w:cs="Arial"/>
          <w:sz w:val="21"/>
          <w:szCs w:val="21"/>
        </w:rPr>
        <w:t xml:space="preserve">If your counsellor has concerns about your safety, or that of anyone else, they will aim to discuss it with you first.  If such a situation does arise, the </w:t>
      </w:r>
      <w:smartTag w:uri="urn:schemas-microsoft-com:office:smarttags" w:element="time">
        <w:r w:rsidRPr="005C1975">
          <w:rPr>
            <w:rFonts w:ascii="Arial" w:hAnsi="Arial" w:cs="Arial"/>
            <w:sz w:val="21"/>
            <w:szCs w:val="21"/>
          </w:rPr>
          <w:t>info</w:t>
        </w:r>
      </w:smartTag>
      <w:r w:rsidRPr="005C1975">
        <w:rPr>
          <w:rFonts w:ascii="Arial" w:hAnsi="Arial" w:cs="Arial"/>
          <w:sz w:val="21"/>
          <w:szCs w:val="21"/>
        </w:rPr>
        <w:t>rmation disclosed will be confined to what is strictly necessary and, wherever possible, the client will be consulted before the disclosure is made.</w:t>
      </w:r>
    </w:p>
    <w:p w14:paraId="6B3ACC24" w14:textId="77777777" w:rsidR="00B017B4" w:rsidRPr="005C1975" w:rsidRDefault="00B017B4" w:rsidP="00B017B4">
      <w:pPr>
        <w:rPr>
          <w:rFonts w:ascii="Arial" w:hAnsi="Arial" w:cs="Arial"/>
          <w:sz w:val="21"/>
          <w:szCs w:val="21"/>
        </w:rPr>
      </w:pPr>
    </w:p>
    <w:p w14:paraId="49B6633C" w14:textId="7D74CC47" w:rsidR="00B017B4" w:rsidRPr="005C1975" w:rsidRDefault="00B017B4" w:rsidP="00B017B4">
      <w:pPr>
        <w:pStyle w:val="Heading1"/>
        <w:ind w:right="-483"/>
        <w:rPr>
          <w:rFonts w:cs="Arial"/>
          <w:b w:val="0"/>
          <w:bCs/>
          <w:sz w:val="21"/>
          <w:szCs w:val="21"/>
          <w:u w:val="none"/>
        </w:rPr>
      </w:pPr>
      <w:r w:rsidRPr="005C1975">
        <w:rPr>
          <w:rFonts w:cs="Arial"/>
          <w:b w:val="0"/>
          <w:bCs/>
          <w:sz w:val="21"/>
          <w:szCs w:val="21"/>
          <w:u w:val="none"/>
        </w:rPr>
        <w:t xml:space="preserve">Your counsellor will </w:t>
      </w:r>
      <w:r w:rsidR="00844976" w:rsidRPr="005C1975">
        <w:rPr>
          <w:rFonts w:cs="Arial"/>
          <w:b w:val="0"/>
          <w:bCs/>
          <w:sz w:val="21"/>
          <w:szCs w:val="21"/>
          <w:u w:val="none"/>
        </w:rPr>
        <w:t xml:space="preserve">make </w:t>
      </w:r>
      <w:r w:rsidR="00846B67" w:rsidRPr="005C1975">
        <w:rPr>
          <w:rFonts w:cs="Arial"/>
          <w:b w:val="0"/>
          <w:bCs/>
          <w:sz w:val="21"/>
          <w:szCs w:val="21"/>
          <w:u w:val="none"/>
        </w:rPr>
        <w:t xml:space="preserve">very brief </w:t>
      </w:r>
      <w:r w:rsidR="00844976" w:rsidRPr="005C1975">
        <w:rPr>
          <w:rFonts w:cs="Arial"/>
          <w:b w:val="0"/>
          <w:bCs/>
          <w:sz w:val="21"/>
          <w:szCs w:val="21"/>
          <w:u w:val="none"/>
        </w:rPr>
        <w:t xml:space="preserve">notes </w:t>
      </w:r>
      <w:r w:rsidRPr="005C1975">
        <w:rPr>
          <w:rFonts w:cs="Arial"/>
          <w:b w:val="0"/>
          <w:bCs/>
          <w:sz w:val="21"/>
          <w:szCs w:val="21"/>
          <w:u w:val="none"/>
        </w:rPr>
        <w:t>each session</w:t>
      </w:r>
      <w:r w:rsidR="000D7B69" w:rsidRPr="005C1975">
        <w:rPr>
          <w:rFonts w:cs="Arial"/>
          <w:b w:val="0"/>
          <w:bCs/>
          <w:sz w:val="21"/>
          <w:szCs w:val="21"/>
          <w:u w:val="none"/>
        </w:rPr>
        <w:t xml:space="preserve"> </w:t>
      </w:r>
      <w:r w:rsidR="00846B67" w:rsidRPr="005C1975">
        <w:rPr>
          <w:rFonts w:cs="Arial"/>
          <w:b w:val="0"/>
          <w:bCs/>
          <w:sz w:val="21"/>
          <w:szCs w:val="21"/>
          <w:u w:val="none"/>
        </w:rPr>
        <w:t>which may</w:t>
      </w:r>
      <w:r w:rsidRPr="005C1975">
        <w:rPr>
          <w:rFonts w:cs="Arial"/>
          <w:b w:val="0"/>
          <w:bCs/>
          <w:sz w:val="21"/>
          <w:szCs w:val="21"/>
          <w:u w:val="none"/>
        </w:rPr>
        <w:t xml:space="preserve"> contain a </w:t>
      </w:r>
      <w:r w:rsidR="00B81A34" w:rsidRPr="005C1975">
        <w:rPr>
          <w:rFonts w:cs="Arial"/>
          <w:b w:val="0"/>
          <w:bCs/>
          <w:sz w:val="21"/>
          <w:szCs w:val="21"/>
          <w:u w:val="none"/>
        </w:rPr>
        <w:t>summary</w:t>
      </w:r>
      <w:r w:rsidRPr="005C1975">
        <w:rPr>
          <w:rFonts w:cs="Arial"/>
          <w:b w:val="0"/>
          <w:bCs/>
          <w:sz w:val="21"/>
          <w:szCs w:val="21"/>
          <w:u w:val="none"/>
        </w:rPr>
        <w:t xml:space="preserve"> of the issues that you bring to counselling and the work that you and the counsellor do together.  Your file will be held securely in a locked cabinet.</w:t>
      </w:r>
    </w:p>
    <w:p w14:paraId="7509CCD6" w14:textId="77777777" w:rsidR="00B017B4" w:rsidRPr="005C1975" w:rsidRDefault="00B017B4" w:rsidP="00B017B4">
      <w:pPr>
        <w:rPr>
          <w:rFonts w:ascii="Arial" w:hAnsi="Arial" w:cs="Arial"/>
          <w:sz w:val="21"/>
          <w:szCs w:val="21"/>
        </w:rPr>
      </w:pPr>
    </w:p>
    <w:p w14:paraId="140417FE" w14:textId="3CDE7BB4" w:rsidR="00B017B4" w:rsidRPr="005C1975" w:rsidRDefault="00B017B4" w:rsidP="00B017B4">
      <w:pPr>
        <w:rPr>
          <w:rFonts w:ascii="Arial" w:hAnsi="Arial" w:cs="Arial"/>
          <w:sz w:val="21"/>
          <w:szCs w:val="21"/>
        </w:rPr>
      </w:pPr>
      <w:r w:rsidRPr="005C1975">
        <w:rPr>
          <w:rFonts w:ascii="Arial" w:hAnsi="Arial" w:cs="Arial"/>
          <w:sz w:val="21"/>
          <w:szCs w:val="21"/>
        </w:rPr>
        <w:t xml:space="preserve">All counsellors working at Off </w:t>
      </w:r>
      <w:r w:rsidR="00844976" w:rsidRPr="005C1975">
        <w:rPr>
          <w:rFonts w:ascii="Arial" w:hAnsi="Arial" w:cs="Arial"/>
          <w:sz w:val="21"/>
          <w:szCs w:val="21"/>
        </w:rPr>
        <w:t>the</w:t>
      </w:r>
      <w:r w:rsidRPr="005C1975">
        <w:rPr>
          <w:rFonts w:ascii="Arial" w:hAnsi="Arial" w:cs="Arial"/>
          <w:sz w:val="21"/>
          <w:szCs w:val="21"/>
        </w:rPr>
        <w:t xml:space="preserve"> Record receive regular clinical supervision, a requirement of the British Association for Counselling and Psychotherapy of which Off </w:t>
      </w:r>
      <w:r w:rsidR="00D207EF" w:rsidRPr="005C1975">
        <w:rPr>
          <w:rFonts w:ascii="Arial" w:hAnsi="Arial" w:cs="Arial"/>
          <w:sz w:val="21"/>
          <w:szCs w:val="21"/>
        </w:rPr>
        <w:t>the</w:t>
      </w:r>
      <w:r w:rsidRPr="005C1975">
        <w:rPr>
          <w:rFonts w:ascii="Arial" w:hAnsi="Arial" w:cs="Arial"/>
          <w:sz w:val="21"/>
          <w:szCs w:val="21"/>
        </w:rPr>
        <w:t xml:space="preserve"> Record is an organisational member.  Information disclosed to counsellors’ supervisors is bound by the same agreement as above. </w:t>
      </w:r>
    </w:p>
    <w:p w14:paraId="7C1934A0" w14:textId="77777777" w:rsidR="00B017B4" w:rsidRPr="005C1975" w:rsidRDefault="00B017B4" w:rsidP="00B017B4">
      <w:pPr>
        <w:ind w:left="720"/>
        <w:rPr>
          <w:rFonts w:ascii="Arial" w:hAnsi="Arial" w:cs="Arial"/>
          <w:sz w:val="21"/>
          <w:szCs w:val="21"/>
        </w:rPr>
      </w:pPr>
    </w:p>
    <w:p w14:paraId="6E04D7A8" w14:textId="77777777" w:rsidR="00B017B4" w:rsidRPr="005C1975" w:rsidRDefault="00B017B4" w:rsidP="00B017B4">
      <w:pPr>
        <w:rPr>
          <w:rFonts w:ascii="Arial" w:hAnsi="Arial" w:cs="Arial"/>
          <w:sz w:val="21"/>
          <w:szCs w:val="21"/>
        </w:rPr>
      </w:pPr>
      <w:r w:rsidRPr="005C1975">
        <w:rPr>
          <w:rFonts w:ascii="Arial" w:hAnsi="Arial" w:cs="Arial"/>
          <w:sz w:val="21"/>
          <w:szCs w:val="21"/>
        </w:rPr>
        <w:t>Off The Record is a member of the Norfolk Safeguarding Children Board and all our staff have attended Child Protection training.</w:t>
      </w:r>
    </w:p>
    <w:p w14:paraId="4AD239D9" w14:textId="77777777" w:rsidR="00B017B4" w:rsidRPr="005C1975" w:rsidRDefault="00B017B4" w:rsidP="00B017B4">
      <w:pPr>
        <w:rPr>
          <w:rFonts w:ascii="Arial" w:hAnsi="Arial" w:cs="Arial"/>
          <w:sz w:val="21"/>
          <w:szCs w:val="21"/>
        </w:rPr>
      </w:pPr>
    </w:p>
    <w:p w14:paraId="1D6AE283" w14:textId="77777777" w:rsidR="00844976" w:rsidRPr="005C1975" w:rsidRDefault="00844976" w:rsidP="00844976">
      <w:pPr>
        <w:pStyle w:val="Heading1"/>
        <w:ind w:right="-483"/>
        <w:rPr>
          <w:rFonts w:cs="Arial"/>
          <w:sz w:val="21"/>
          <w:szCs w:val="21"/>
          <w:u w:val="none"/>
        </w:rPr>
      </w:pPr>
      <w:r w:rsidRPr="005C1975">
        <w:rPr>
          <w:rFonts w:cs="Arial"/>
          <w:sz w:val="21"/>
          <w:szCs w:val="21"/>
          <w:u w:val="none"/>
        </w:rPr>
        <w:t>Discussing sexual abuse/rape with a counsellor during a legal case (pre-trial)</w:t>
      </w:r>
    </w:p>
    <w:p w14:paraId="2880889E" w14:textId="33039B9B" w:rsidR="00844976" w:rsidRPr="005C1975" w:rsidRDefault="00844976" w:rsidP="00844976">
      <w:pPr>
        <w:rPr>
          <w:rFonts w:ascii="Arial" w:hAnsi="Arial" w:cs="Arial"/>
          <w:sz w:val="21"/>
          <w:szCs w:val="21"/>
          <w:lang w:eastAsia="en-US"/>
        </w:rPr>
      </w:pPr>
      <w:r w:rsidRPr="005C1975">
        <w:rPr>
          <w:rFonts w:ascii="Arial" w:hAnsi="Arial" w:cs="Arial"/>
          <w:sz w:val="21"/>
          <w:szCs w:val="21"/>
          <w:lang w:eastAsia="en-US"/>
        </w:rPr>
        <w:t xml:space="preserve">Please be aware for these </w:t>
      </w:r>
      <w:r w:rsidR="00D207EF" w:rsidRPr="005C1975">
        <w:rPr>
          <w:rFonts w:ascii="Arial" w:hAnsi="Arial" w:cs="Arial"/>
          <w:sz w:val="21"/>
          <w:szCs w:val="21"/>
          <w:lang w:eastAsia="en-US"/>
        </w:rPr>
        <w:t>cases</w:t>
      </w:r>
      <w:r w:rsidRPr="005C1975">
        <w:rPr>
          <w:rFonts w:ascii="Arial" w:hAnsi="Arial" w:cs="Arial"/>
          <w:sz w:val="21"/>
          <w:szCs w:val="21"/>
          <w:lang w:eastAsia="en-US"/>
        </w:rPr>
        <w:t xml:space="preserve"> there are potential limits on confidentiality arising first from the need for close liaison with the Police, Crown Prosecution Service and, second from the requirement for both the prosecution and the defence solicitors to have access to the counsellor’s records.</w:t>
      </w:r>
    </w:p>
    <w:p w14:paraId="6605E4BF" w14:textId="77777777" w:rsidR="00844976" w:rsidRPr="005C1975" w:rsidRDefault="00844976" w:rsidP="00844976">
      <w:pPr>
        <w:rPr>
          <w:rFonts w:ascii="Arial" w:hAnsi="Arial" w:cs="Arial"/>
          <w:sz w:val="21"/>
          <w:szCs w:val="21"/>
          <w:lang w:eastAsia="en-US"/>
        </w:rPr>
      </w:pPr>
    </w:p>
    <w:p w14:paraId="0B255AF1" w14:textId="77777777" w:rsidR="00844976" w:rsidRPr="005C1975" w:rsidRDefault="00844976" w:rsidP="00844976">
      <w:pPr>
        <w:rPr>
          <w:rFonts w:ascii="Arial" w:hAnsi="Arial" w:cs="Arial"/>
          <w:sz w:val="21"/>
          <w:szCs w:val="21"/>
          <w:lang w:eastAsia="en-US"/>
        </w:rPr>
      </w:pPr>
      <w:r w:rsidRPr="005C1975">
        <w:rPr>
          <w:rFonts w:ascii="Arial" w:hAnsi="Arial" w:cs="Arial"/>
          <w:sz w:val="21"/>
          <w:szCs w:val="21"/>
          <w:lang w:eastAsia="en-US"/>
        </w:rPr>
        <w:t>The CPS practice guidance covers in detail the implications of the type of therapeutic approach used and the focus of the therapy for the viability of the client’s evidence in court.</w:t>
      </w:r>
    </w:p>
    <w:p w14:paraId="34BDB368" w14:textId="77777777" w:rsidR="00844976" w:rsidRPr="005C1975" w:rsidRDefault="00844976" w:rsidP="00844976">
      <w:pPr>
        <w:rPr>
          <w:rFonts w:ascii="Arial" w:hAnsi="Arial" w:cs="Arial"/>
          <w:sz w:val="21"/>
          <w:szCs w:val="21"/>
          <w:lang w:eastAsia="en-US"/>
        </w:rPr>
      </w:pPr>
      <w:r w:rsidRPr="005C1975">
        <w:rPr>
          <w:rFonts w:ascii="Arial" w:hAnsi="Arial" w:cs="Arial"/>
          <w:sz w:val="21"/>
          <w:szCs w:val="21"/>
          <w:lang w:eastAsia="en-US"/>
        </w:rPr>
        <w:t>The guidance outlines:</w:t>
      </w:r>
    </w:p>
    <w:p w14:paraId="6C9862D6" w14:textId="6E945A42" w:rsidR="00844976" w:rsidRPr="005C1975" w:rsidRDefault="00844976" w:rsidP="00844976">
      <w:pPr>
        <w:numPr>
          <w:ilvl w:val="0"/>
          <w:numId w:val="1"/>
        </w:numPr>
        <w:rPr>
          <w:rFonts w:ascii="Arial" w:hAnsi="Arial" w:cs="Arial"/>
          <w:sz w:val="21"/>
          <w:szCs w:val="21"/>
          <w:lang w:eastAsia="en-US"/>
        </w:rPr>
      </w:pPr>
      <w:r w:rsidRPr="005C1975">
        <w:rPr>
          <w:rFonts w:ascii="Arial" w:hAnsi="Arial" w:cs="Arial"/>
          <w:sz w:val="21"/>
          <w:szCs w:val="21"/>
          <w:lang w:eastAsia="en-US"/>
        </w:rPr>
        <w:t xml:space="preserve">The need to avoid any rehearsal of the </w:t>
      </w:r>
      <w:r w:rsidR="00B81A34" w:rsidRPr="005C1975">
        <w:rPr>
          <w:rFonts w:ascii="Arial" w:hAnsi="Arial" w:cs="Arial"/>
          <w:sz w:val="21"/>
          <w:szCs w:val="21"/>
          <w:lang w:eastAsia="en-US"/>
        </w:rPr>
        <w:t>client’s</w:t>
      </w:r>
      <w:r w:rsidRPr="005C1975">
        <w:rPr>
          <w:rFonts w:ascii="Arial" w:hAnsi="Arial" w:cs="Arial"/>
          <w:sz w:val="21"/>
          <w:szCs w:val="21"/>
          <w:lang w:eastAsia="en-US"/>
        </w:rPr>
        <w:t xml:space="preserve"> </w:t>
      </w:r>
      <w:r w:rsidR="005C1975" w:rsidRPr="005C1975">
        <w:rPr>
          <w:rFonts w:ascii="Arial" w:hAnsi="Arial" w:cs="Arial"/>
          <w:sz w:val="21"/>
          <w:szCs w:val="21"/>
          <w:lang w:eastAsia="en-US"/>
        </w:rPr>
        <w:t>evidence.</w:t>
      </w:r>
    </w:p>
    <w:p w14:paraId="2D14A594" w14:textId="77777777" w:rsidR="00844976" w:rsidRPr="005C1975" w:rsidRDefault="00844976" w:rsidP="00844976">
      <w:pPr>
        <w:numPr>
          <w:ilvl w:val="0"/>
          <w:numId w:val="1"/>
        </w:numPr>
        <w:rPr>
          <w:rFonts w:ascii="Arial" w:hAnsi="Arial" w:cs="Arial"/>
          <w:sz w:val="21"/>
          <w:szCs w:val="21"/>
          <w:lang w:eastAsia="en-US"/>
        </w:rPr>
      </w:pPr>
      <w:r w:rsidRPr="005C1975">
        <w:rPr>
          <w:rFonts w:ascii="Arial" w:hAnsi="Arial" w:cs="Arial"/>
          <w:sz w:val="21"/>
          <w:szCs w:val="21"/>
          <w:lang w:eastAsia="en-US"/>
        </w:rPr>
        <w:t>Procedures for responding to the client making allegations of further, previously undisclosed offences.</w:t>
      </w:r>
    </w:p>
    <w:p w14:paraId="0C20DFBB" w14:textId="0CF9941C" w:rsidR="00844976" w:rsidRPr="005C1975" w:rsidRDefault="00844976" w:rsidP="00844976">
      <w:pPr>
        <w:numPr>
          <w:ilvl w:val="0"/>
          <w:numId w:val="1"/>
        </w:numPr>
        <w:rPr>
          <w:rFonts w:ascii="Arial" w:hAnsi="Arial" w:cs="Arial"/>
          <w:sz w:val="21"/>
          <w:szCs w:val="21"/>
          <w:lang w:eastAsia="en-US"/>
        </w:rPr>
      </w:pPr>
      <w:r w:rsidRPr="005C1975">
        <w:rPr>
          <w:rFonts w:ascii="Arial" w:hAnsi="Arial" w:cs="Arial"/>
          <w:sz w:val="21"/>
          <w:szCs w:val="21"/>
          <w:lang w:eastAsia="en-US"/>
        </w:rPr>
        <w:t xml:space="preserve">The need to avoid evidential problems inherent in attempts by the counsellor to distinguish fact from fantasy in the </w:t>
      </w:r>
      <w:r w:rsidR="00B81A34" w:rsidRPr="005C1975">
        <w:rPr>
          <w:rFonts w:ascii="Arial" w:hAnsi="Arial" w:cs="Arial"/>
          <w:sz w:val="21"/>
          <w:szCs w:val="21"/>
          <w:lang w:eastAsia="en-US"/>
        </w:rPr>
        <w:t>client’s</w:t>
      </w:r>
      <w:r w:rsidRPr="005C1975">
        <w:rPr>
          <w:rFonts w:ascii="Arial" w:hAnsi="Arial" w:cs="Arial"/>
          <w:sz w:val="21"/>
          <w:szCs w:val="21"/>
          <w:lang w:eastAsia="en-US"/>
        </w:rPr>
        <w:t xml:space="preserve"> account.</w:t>
      </w:r>
    </w:p>
    <w:p w14:paraId="708DEFA3" w14:textId="102F393A" w:rsidR="00B81A34" w:rsidRPr="005C1975" w:rsidRDefault="00B81A34" w:rsidP="00844976">
      <w:pPr>
        <w:rPr>
          <w:rFonts w:ascii="Arial" w:hAnsi="Arial" w:cs="Arial"/>
          <w:sz w:val="21"/>
          <w:szCs w:val="21"/>
          <w:lang w:eastAsia="en-US"/>
        </w:rPr>
      </w:pPr>
    </w:p>
    <w:p w14:paraId="519BDD29" w14:textId="77777777" w:rsidR="00844976" w:rsidRPr="005C1975" w:rsidRDefault="00844976" w:rsidP="00844976">
      <w:pPr>
        <w:rPr>
          <w:rFonts w:ascii="Arial" w:hAnsi="Arial" w:cs="Arial"/>
          <w:b/>
          <w:sz w:val="21"/>
          <w:szCs w:val="21"/>
        </w:rPr>
      </w:pPr>
      <w:r w:rsidRPr="005C1975">
        <w:rPr>
          <w:rFonts w:ascii="Arial" w:hAnsi="Arial" w:cs="Arial"/>
          <w:b/>
          <w:sz w:val="21"/>
          <w:szCs w:val="21"/>
        </w:rPr>
        <w:t>Counselling/Other Approaches</w:t>
      </w:r>
    </w:p>
    <w:p w14:paraId="638052AC" w14:textId="77777777" w:rsidR="00844976" w:rsidRPr="005C1975" w:rsidRDefault="00844976" w:rsidP="00844976">
      <w:pPr>
        <w:rPr>
          <w:rFonts w:ascii="Arial" w:hAnsi="Arial" w:cs="Arial"/>
          <w:sz w:val="21"/>
          <w:szCs w:val="21"/>
        </w:rPr>
      </w:pPr>
      <w:r w:rsidRPr="005C1975">
        <w:rPr>
          <w:rFonts w:ascii="Arial" w:hAnsi="Arial" w:cs="Arial"/>
          <w:sz w:val="21"/>
          <w:szCs w:val="21"/>
        </w:rPr>
        <w:t>While counselling benefits many people and we hope that you will find counselling helpful, your counsellor cannot guarantee that the therapy will result in an improvement in your mental or physical condition or general well-being.  Where counselling is not considered the most suitable approach an alternative may be suggested.</w:t>
      </w:r>
    </w:p>
    <w:p w14:paraId="4CF07616" w14:textId="77777777" w:rsidR="00844976" w:rsidRPr="005C1975" w:rsidRDefault="00844976" w:rsidP="00844976">
      <w:pPr>
        <w:rPr>
          <w:rFonts w:ascii="Arial" w:hAnsi="Arial" w:cs="Arial"/>
          <w:b/>
          <w:i/>
          <w:sz w:val="21"/>
          <w:szCs w:val="21"/>
        </w:rPr>
      </w:pPr>
    </w:p>
    <w:p w14:paraId="463344B6" w14:textId="77777777" w:rsidR="005C1975" w:rsidRDefault="005C1975" w:rsidP="00B017B4">
      <w:pPr>
        <w:rPr>
          <w:rFonts w:ascii="Arial" w:hAnsi="Arial" w:cs="Arial"/>
          <w:b/>
          <w:sz w:val="21"/>
          <w:szCs w:val="21"/>
        </w:rPr>
      </w:pPr>
    </w:p>
    <w:p w14:paraId="22A7BA99" w14:textId="77777777" w:rsidR="005C1975" w:rsidRDefault="005C1975" w:rsidP="00B017B4">
      <w:pPr>
        <w:rPr>
          <w:rFonts w:ascii="Arial" w:hAnsi="Arial" w:cs="Arial"/>
          <w:b/>
          <w:sz w:val="21"/>
          <w:szCs w:val="21"/>
        </w:rPr>
      </w:pPr>
    </w:p>
    <w:p w14:paraId="7E02105F" w14:textId="37DFE02C" w:rsidR="00B017B4" w:rsidRPr="005C1975" w:rsidRDefault="00B017B4" w:rsidP="00B017B4">
      <w:pPr>
        <w:rPr>
          <w:rFonts w:ascii="Arial" w:hAnsi="Arial" w:cs="Arial"/>
          <w:b/>
          <w:sz w:val="21"/>
          <w:szCs w:val="21"/>
        </w:rPr>
      </w:pPr>
      <w:r w:rsidRPr="005C1975">
        <w:rPr>
          <w:rFonts w:ascii="Arial" w:hAnsi="Arial" w:cs="Arial"/>
          <w:b/>
          <w:sz w:val="21"/>
          <w:szCs w:val="21"/>
        </w:rPr>
        <w:lastRenderedPageBreak/>
        <w:t xml:space="preserve">Appointments </w:t>
      </w:r>
    </w:p>
    <w:p w14:paraId="303B04D9" w14:textId="0795172F" w:rsidR="00B017B4" w:rsidRPr="005C1975" w:rsidRDefault="00B017B4" w:rsidP="00B017B4">
      <w:pPr>
        <w:rPr>
          <w:rFonts w:ascii="Arial" w:hAnsi="Arial" w:cs="Arial"/>
          <w:sz w:val="21"/>
          <w:szCs w:val="21"/>
        </w:rPr>
      </w:pPr>
      <w:r w:rsidRPr="005C1975">
        <w:rPr>
          <w:rFonts w:ascii="Arial" w:hAnsi="Arial" w:cs="Arial"/>
          <w:sz w:val="21"/>
          <w:szCs w:val="21"/>
        </w:rPr>
        <w:t xml:space="preserve">You will be offered a day and time which suits both you and your counsellor. Regularity and continuity are part of the therapeutic process so your appointments will be </w:t>
      </w:r>
      <w:r w:rsidR="00B81A34" w:rsidRPr="005C1975">
        <w:rPr>
          <w:rFonts w:ascii="Arial" w:hAnsi="Arial" w:cs="Arial"/>
          <w:sz w:val="21"/>
          <w:szCs w:val="21"/>
        </w:rPr>
        <w:t>weekly,</w:t>
      </w:r>
      <w:r w:rsidRPr="005C1975">
        <w:rPr>
          <w:rFonts w:ascii="Arial" w:hAnsi="Arial" w:cs="Arial"/>
          <w:sz w:val="21"/>
          <w:szCs w:val="21"/>
        </w:rPr>
        <w:t xml:space="preserve"> and it is important to attend all sessions.  </w:t>
      </w:r>
    </w:p>
    <w:p w14:paraId="5F466C43" w14:textId="77777777" w:rsidR="00B81A34" w:rsidRPr="005C1975" w:rsidRDefault="00B81A34" w:rsidP="00B017B4">
      <w:pPr>
        <w:rPr>
          <w:rFonts w:ascii="Arial" w:hAnsi="Arial" w:cs="Arial"/>
          <w:sz w:val="21"/>
          <w:szCs w:val="21"/>
        </w:rPr>
      </w:pPr>
    </w:p>
    <w:p w14:paraId="4A92ACA5" w14:textId="5C1B38E5" w:rsidR="00B81A34" w:rsidRPr="005C1975" w:rsidRDefault="00B81A34" w:rsidP="00B81A34">
      <w:pPr>
        <w:pStyle w:val="BodyText3"/>
        <w:rPr>
          <w:rFonts w:cs="Arial"/>
          <w:sz w:val="21"/>
          <w:szCs w:val="21"/>
        </w:rPr>
      </w:pPr>
      <w:r w:rsidRPr="005C1975">
        <w:rPr>
          <w:rFonts w:cs="Arial"/>
          <w:sz w:val="21"/>
          <w:szCs w:val="21"/>
        </w:rPr>
        <w:t>Counselling sessions usually last about 50 minutes and clients are asked to be punctual to get the most from the time available.</w:t>
      </w:r>
      <w:r w:rsidR="000D7B69" w:rsidRPr="005C1975">
        <w:rPr>
          <w:rFonts w:cs="Arial"/>
          <w:sz w:val="21"/>
          <w:szCs w:val="21"/>
        </w:rPr>
        <w:t xml:space="preserve"> If you arrive early your counsellor will not be able to see you until your appointed time.</w:t>
      </w:r>
      <w:r w:rsidRPr="005C1975">
        <w:rPr>
          <w:rFonts w:cs="Arial"/>
          <w:sz w:val="21"/>
          <w:szCs w:val="21"/>
        </w:rPr>
        <w:t xml:space="preserve">  Your counsellor will not usually be able to extend the session beyond the timeslot allocated.  If you do arrive late for a session, your counsellor will still need to finish at the arranged time.</w:t>
      </w:r>
    </w:p>
    <w:p w14:paraId="6335C7E1" w14:textId="77777777" w:rsidR="00B017B4" w:rsidRPr="005C1975" w:rsidRDefault="00B017B4" w:rsidP="00B017B4">
      <w:pPr>
        <w:rPr>
          <w:rFonts w:ascii="Arial" w:hAnsi="Arial" w:cs="Arial"/>
          <w:b/>
          <w:sz w:val="21"/>
          <w:szCs w:val="21"/>
        </w:rPr>
      </w:pPr>
    </w:p>
    <w:p w14:paraId="2141F4C8" w14:textId="77777777" w:rsidR="00B017B4" w:rsidRPr="005C1975" w:rsidRDefault="00B017B4" w:rsidP="00B017B4">
      <w:pPr>
        <w:rPr>
          <w:rFonts w:ascii="Arial" w:hAnsi="Arial" w:cs="Arial"/>
          <w:b/>
          <w:sz w:val="21"/>
          <w:szCs w:val="21"/>
        </w:rPr>
      </w:pPr>
      <w:r w:rsidRPr="005C1975">
        <w:rPr>
          <w:rFonts w:ascii="Arial" w:hAnsi="Arial" w:cs="Arial"/>
          <w:b/>
          <w:sz w:val="21"/>
          <w:szCs w:val="21"/>
        </w:rPr>
        <w:t>Donations</w:t>
      </w:r>
    </w:p>
    <w:p w14:paraId="7A5861A9" w14:textId="5EE20B66" w:rsidR="00B017B4" w:rsidRPr="005C1975" w:rsidRDefault="00B017B4" w:rsidP="00B017B4">
      <w:pPr>
        <w:rPr>
          <w:rFonts w:ascii="Arial" w:hAnsi="Arial" w:cs="Arial"/>
          <w:sz w:val="21"/>
          <w:szCs w:val="21"/>
        </w:rPr>
      </w:pPr>
      <w:r w:rsidRPr="005C1975">
        <w:rPr>
          <w:rFonts w:ascii="Arial" w:hAnsi="Arial" w:cs="Arial"/>
          <w:sz w:val="21"/>
          <w:szCs w:val="21"/>
        </w:rPr>
        <w:t xml:space="preserve">A donation is requested for each session.  If you find it difficult to keep up regular donations for your </w:t>
      </w:r>
      <w:r w:rsidR="00D207EF" w:rsidRPr="005C1975">
        <w:rPr>
          <w:rFonts w:ascii="Arial" w:hAnsi="Arial" w:cs="Arial"/>
          <w:sz w:val="21"/>
          <w:szCs w:val="21"/>
        </w:rPr>
        <w:t>session,</w:t>
      </w:r>
      <w:r w:rsidRPr="005C1975">
        <w:rPr>
          <w:rFonts w:ascii="Arial" w:hAnsi="Arial" w:cs="Arial"/>
          <w:sz w:val="21"/>
          <w:szCs w:val="21"/>
        </w:rPr>
        <w:t xml:space="preserve"> please discuss this with your counsellor. The amount will be agreed with the counsellor you see at the Intake session (very first appointment).</w:t>
      </w:r>
    </w:p>
    <w:p w14:paraId="7256C867" w14:textId="77777777" w:rsidR="00844976" w:rsidRPr="005C1975" w:rsidRDefault="00844976" w:rsidP="00B017B4">
      <w:pPr>
        <w:rPr>
          <w:rFonts w:ascii="Arial" w:hAnsi="Arial" w:cs="Arial"/>
          <w:sz w:val="21"/>
          <w:szCs w:val="21"/>
        </w:rPr>
      </w:pPr>
    </w:p>
    <w:p w14:paraId="5EF044CD" w14:textId="77777777" w:rsidR="00B017B4" w:rsidRPr="005C1975" w:rsidRDefault="00B017B4" w:rsidP="00B017B4">
      <w:pPr>
        <w:rPr>
          <w:rFonts w:ascii="Arial" w:hAnsi="Arial" w:cs="Arial"/>
          <w:b/>
          <w:sz w:val="21"/>
          <w:szCs w:val="21"/>
        </w:rPr>
      </w:pPr>
      <w:r w:rsidRPr="005C1975">
        <w:rPr>
          <w:rFonts w:ascii="Arial" w:hAnsi="Arial" w:cs="Arial"/>
          <w:b/>
          <w:sz w:val="21"/>
          <w:szCs w:val="21"/>
        </w:rPr>
        <w:t>Cancellation and Missed Sessions</w:t>
      </w:r>
    </w:p>
    <w:p w14:paraId="428C4497" w14:textId="3A744430" w:rsidR="00B017B4" w:rsidRPr="005C1975" w:rsidRDefault="00B017B4" w:rsidP="00B017B4">
      <w:pPr>
        <w:ind w:right="-483"/>
        <w:rPr>
          <w:rFonts w:ascii="Arial" w:hAnsi="Arial" w:cs="Arial"/>
          <w:sz w:val="21"/>
          <w:szCs w:val="21"/>
        </w:rPr>
      </w:pPr>
      <w:r w:rsidRPr="005C1975">
        <w:rPr>
          <w:rFonts w:ascii="Arial" w:hAnsi="Arial" w:cs="Arial"/>
          <w:sz w:val="21"/>
          <w:szCs w:val="21"/>
        </w:rPr>
        <w:t xml:space="preserve">If you are unable to attend a </w:t>
      </w:r>
      <w:r w:rsidR="00D207EF" w:rsidRPr="005C1975">
        <w:rPr>
          <w:rFonts w:ascii="Arial" w:hAnsi="Arial" w:cs="Arial"/>
          <w:sz w:val="21"/>
          <w:szCs w:val="21"/>
        </w:rPr>
        <w:t>session,</w:t>
      </w:r>
      <w:r w:rsidRPr="005C1975">
        <w:rPr>
          <w:rFonts w:ascii="Arial" w:hAnsi="Arial" w:cs="Arial"/>
          <w:sz w:val="21"/>
          <w:szCs w:val="21"/>
        </w:rPr>
        <w:t xml:space="preserve"> we ask that you </w:t>
      </w:r>
      <w:r w:rsidR="00A23625" w:rsidRPr="005C1975">
        <w:rPr>
          <w:rFonts w:ascii="Arial" w:hAnsi="Arial" w:cs="Arial"/>
          <w:sz w:val="21"/>
          <w:szCs w:val="21"/>
        </w:rPr>
        <w:t>contact us</w:t>
      </w:r>
      <w:r w:rsidRPr="005C1975">
        <w:rPr>
          <w:rFonts w:ascii="Arial" w:hAnsi="Arial" w:cs="Arial"/>
          <w:sz w:val="21"/>
          <w:szCs w:val="21"/>
        </w:rPr>
        <w:t xml:space="preserve"> at least 24 hours in advance.  </w:t>
      </w:r>
      <w:r w:rsidR="00A23625" w:rsidRPr="005C1975">
        <w:rPr>
          <w:rFonts w:ascii="Arial" w:hAnsi="Arial" w:cs="Arial"/>
          <w:sz w:val="21"/>
          <w:szCs w:val="21"/>
        </w:rPr>
        <w:t>Please also let us know</w:t>
      </w:r>
      <w:r w:rsidRPr="005C1975">
        <w:rPr>
          <w:rFonts w:ascii="Arial" w:hAnsi="Arial" w:cs="Arial"/>
          <w:sz w:val="21"/>
          <w:szCs w:val="21"/>
        </w:rPr>
        <w:t xml:space="preserve"> </w:t>
      </w:r>
      <w:r w:rsidR="00D207EF" w:rsidRPr="005C1975">
        <w:rPr>
          <w:rFonts w:ascii="Arial" w:hAnsi="Arial" w:cs="Arial"/>
          <w:sz w:val="21"/>
          <w:szCs w:val="21"/>
        </w:rPr>
        <w:t>whether</w:t>
      </w:r>
      <w:r w:rsidRPr="005C1975">
        <w:rPr>
          <w:rFonts w:ascii="Arial" w:hAnsi="Arial" w:cs="Arial"/>
          <w:sz w:val="21"/>
          <w:szCs w:val="21"/>
        </w:rPr>
        <w:t xml:space="preserve"> you will be attending at your usual time the following </w:t>
      </w:r>
      <w:proofErr w:type="gramStart"/>
      <w:r w:rsidRPr="005C1975">
        <w:rPr>
          <w:rFonts w:ascii="Arial" w:hAnsi="Arial" w:cs="Arial"/>
          <w:sz w:val="21"/>
          <w:szCs w:val="21"/>
        </w:rPr>
        <w:t>week</w:t>
      </w:r>
      <w:proofErr w:type="gramEnd"/>
    </w:p>
    <w:p w14:paraId="1A301FB6" w14:textId="77777777" w:rsidR="00B017B4" w:rsidRPr="005C1975" w:rsidRDefault="00B017B4" w:rsidP="00B017B4">
      <w:pPr>
        <w:rPr>
          <w:rFonts w:ascii="Arial" w:hAnsi="Arial" w:cs="Arial"/>
          <w:sz w:val="21"/>
          <w:szCs w:val="21"/>
        </w:rPr>
      </w:pPr>
    </w:p>
    <w:p w14:paraId="433D4E34" w14:textId="27EFBE37" w:rsidR="00B017B4" w:rsidRPr="005C1975" w:rsidRDefault="00B017B4" w:rsidP="00B017B4">
      <w:pPr>
        <w:rPr>
          <w:rFonts w:ascii="Arial" w:hAnsi="Arial" w:cs="Arial"/>
          <w:sz w:val="21"/>
          <w:szCs w:val="21"/>
        </w:rPr>
      </w:pPr>
      <w:r w:rsidRPr="005C1975">
        <w:rPr>
          <w:rFonts w:ascii="Arial" w:hAnsi="Arial" w:cs="Arial"/>
          <w:b/>
          <w:i/>
          <w:sz w:val="21"/>
          <w:szCs w:val="21"/>
        </w:rPr>
        <w:t>If you do not attend your session</w:t>
      </w:r>
      <w:r w:rsidR="00A23625" w:rsidRPr="005C1975">
        <w:rPr>
          <w:rFonts w:ascii="Arial" w:hAnsi="Arial" w:cs="Arial"/>
          <w:b/>
          <w:i/>
          <w:sz w:val="21"/>
          <w:szCs w:val="21"/>
        </w:rPr>
        <w:t xml:space="preserve"> and have not informed us</w:t>
      </w:r>
      <w:r w:rsidRPr="005C1975">
        <w:rPr>
          <w:rFonts w:ascii="Arial" w:hAnsi="Arial" w:cs="Arial"/>
          <w:b/>
          <w:i/>
          <w:sz w:val="21"/>
          <w:szCs w:val="21"/>
        </w:rPr>
        <w:t xml:space="preserve">; or if you cancel with less than 24 </w:t>
      </w:r>
      <w:r w:rsidR="005C1975" w:rsidRPr="005C1975">
        <w:rPr>
          <w:rFonts w:ascii="Arial" w:hAnsi="Arial" w:cs="Arial"/>
          <w:b/>
          <w:i/>
          <w:sz w:val="21"/>
          <w:szCs w:val="21"/>
        </w:rPr>
        <w:t>hours’ notice</w:t>
      </w:r>
      <w:r w:rsidRPr="005C1975">
        <w:rPr>
          <w:rFonts w:ascii="Arial" w:hAnsi="Arial" w:cs="Arial"/>
          <w:b/>
          <w:i/>
          <w:sz w:val="21"/>
          <w:szCs w:val="21"/>
        </w:rPr>
        <w:t>, you will be expected to donate the agreed amount for that session</w:t>
      </w:r>
      <w:r w:rsidRPr="005C1975">
        <w:rPr>
          <w:rFonts w:ascii="Arial" w:hAnsi="Arial" w:cs="Arial"/>
          <w:sz w:val="21"/>
          <w:szCs w:val="21"/>
        </w:rPr>
        <w:t xml:space="preserve">.  If you do not make contact, </w:t>
      </w:r>
      <w:r w:rsidR="00A23625" w:rsidRPr="005C1975">
        <w:rPr>
          <w:rFonts w:ascii="Arial" w:hAnsi="Arial" w:cs="Arial"/>
          <w:sz w:val="21"/>
          <w:szCs w:val="21"/>
        </w:rPr>
        <w:t>OTR</w:t>
      </w:r>
      <w:r w:rsidRPr="005C1975">
        <w:rPr>
          <w:rFonts w:ascii="Arial" w:hAnsi="Arial" w:cs="Arial"/>
          <w:sz w:val="21"/>
          <w:szCs w:val="21"/>
        </w:rPr>
        <w:t xml:space="preserve"> will try and get in touch to find out </w:t>
      </w:r>
      <w:r w:rsidR="00D207EF" w:rsidRPr="005C1975">
        <w:rPr>
          <w:rFonts w:ascii="Arial" w:hAnsi="Arial" w:cs="Arial"/>
          <w:sz w:val="21"/>
          <w:szCs w:val="21"/>
        </w:rPr>
        <w:t>whether</w:t>
      </w:r>
      <w:r w:rsidRPr="005C1975">
        <w:rPr>
          <w:rFonts w:ascii="Arial" w:hAnsi="Arial" w:cs="Arial"/>
          <w:sz w:val="21"/>
          <w:szCs w:val="21"/>
        </w:rPr>
        <w:t xml:space="preserve"> you wish to continue with counselling.</w:t>
      </w:r>
    </w:p>
    <w:p w14:paraId="21EDE680" w14:textId="77777777" w:rsidR="00B017B4" w:rsidRPr="005C1975" w:rsidRDefault="00B017B4" w:rsidP="00B017B4">
      <w:pPr>
        <w:rPr>
          <w:rFonts w:ascii="Arial" w:hAnsi="Arial" w:cs="Arial"/>
          <w:sz w:val="21"/>
          <w:szCs w:val="21"/>
        </w:rPr>
      </w:pPr>
    </w:p>
    <w:p w14:paraId="3EB08C86" w14:textId="1558DCF0" w:rsidR="00B017B4" w:rsidRPr="005C1975" w:rsidRDefault="00B017B4" w:rsidP="00B017B4">
      <w:pPr>
        <w:rPr>
          <w:rFonts w:ascii="Arial" w:hAnsi="Arial" w:cs="Arial"/>
          <w:b/>
          <w:i/>
          <w:sz w:val="21"/>
          <w:szCs w:val="21"/>
        </w:rPr>
      </w:pPr>
      <w:r w:rsidRPr="005C1975">
        <w:rPr>
          <w:rFonts w:ascii="Arial" w:hAnsi="Arial" w:cs="Arial"/>
          <w:sz w:val="21"/>
          <w:szCs w:val="21"/>
        </w:rPr>
        <w:t xml:space="preserve">If you miss two consecutive sessions and do not contact us, your counsellors will assume you no longer wish to attend and </w:t>
      </w:r>
      <w:r w:rsidR="00D207EF" w:rsidRPr="005C1975">
        <w:rPr>
          <w:rFonts w:ascii="Arial" w:hAnsi="Arial" w:cs="Arial"/>
          <w:sz w:val="21"/>
          <w:szCs w:val="21"/>
        </w:rPr>
        <w:t xml:space="preserve">OTR </w:t>
      </w:r>
      <w:r w:rsidRPr="005C1975">
        <w:rPr>
          <w:rFonts w:ascii="Arial" w:hAnsi="Arial" w:cs="Arial"/>
          <w:sz w:val="21"/>
          <w:szCs w:val="21"/>
        </w:rPr>
        <w:t xml:space="preserve">will allocate your space to another client.  </w:t>
      </w:r>
      <w:r w:rsidRPr="005C1975">
        <w:rPr>
          <w:rFonts w:ascii="Arial" w:hAnsi="Arial" w:cs="Arial"/>
          <w:b/>
          <w:i/>
          <w:sz w:val="21"/>
          <w:szCs w:val="21"/>
        </w:rPr>
        <w:t>You will be invoiced for missed sessions if you do not continue your counselling.</w:t>
      </w:r>
    </w:p>
    <w:p w14:paraId="160BCA39" w14:textId="77777777" w:rsidR="00B017B4" w:rsidRPr="005C1975" w:rsidRDefault="00B017B4" w:rsidP="00B017B4">
      <w:pPr>
        <w:rPr>
          <w:rFonts w:ascii="Arial" w:hAnsi="Arial" w:cs="Arial"/>
          <w:sz w:val="21"/>
          <w:szCs w:val="21"/>
        </w:rPr>
      </w:pPr>
    </w:p>
    <w:p w14:paraId="5D59A281" w14:textId="37E42AE0" w:rsidR="00B017B4" w:rsidRPr="005C1975" w:rsidRDefault="00B017B4" w:rsidP="00B017B4">
      <w:pPr>
        <w:rPr>
          <w:rFonts w:ascii="Arial" w:hAnsi="Arial" w:cs="Arial"/>
          <w:sz w:val="21"/>
          <w:szCs w:val="21"/>
        </w:rPr>
      </w:pPr>
      <w:r w:rsidRPr="005C1975">
        <w:rPr>
          <w:rFonts w:ascii="Arial" w:hAnsi="Arial" w:cs="Arial"/>
          <w:sz w:val="21"/>
          <w:szCs w:val="21"/>
        </w:rPr>
        <w:t xml:space="preserve">If you are on the </w:t>
      </w:r>
      <w:r w:rsidRPr="005C1975">
        <w:rPr>
          <w:rFonts w:ascii="Arial" w:hAnsi="Arial" w:cs="Arial"/>
          <w:b/>
          <w:bCs/>
          <w:i/>
          <w:iCs/>
          <w:sz w:val="21"/>
          <w:szCs w:val="21"/>
        </w:rPr>
        <w:t>low cost 12 sessions package</w:t>
      </w:r>
      <w:r w:rsidRPr="005C1975">
        <w:rPr>
          <w:rFonts w:ascii="Arial" w:hAnsi="Arial" w:cs="Arial"/>
          <w:sz w:val="21"/>
          <w:szCs w:val="21"/>
        </w:rPr>
        <w:t xml:space="preserve"> and do not attend</w:t>
      </w:r>
      <w:r w:rsidR="00D207EF" w:rsidRPr="005C1975">
        <w:rPr>
          <w:rFonts w:ascii="Arial" w:hAnsi="Arial" w:cs="Arial"/>
          <w:sz w:val="21"/>
          <w:szCs w:val="21"/>
        </w:rPr>
        <w:t xml:space="preserve"> </w:t>
      </w:r>
      <w:r w:rsidRPr="005C1975">
        <w:rPr>
          <w:rFonts w:ascii="Arial" w:hAnsi="Arial" w:cs="Arial"/>
          <w:sz w:val="21"/>
          <w:szCs w:val="21"/>
        </w:rPr>
        <w:t xml:space="preserve">without contacting us </w:t>
      </w:r>
      <w:r w:rsidR="00D207EF" w:rsidRPr="005C1975">
        <w:rPr>
          <w:rFonts w:ascii="Arial" w:hAnsi="Arial" w:cs="Arial"/>
          <w:sz w:val="21"/>
          <w:szCs w:val="21"/>
        </w:rPr>
        <w:t>the missed session</w:t>
      </w:r>
      <w:r w:rsidRPr="005C1975">
        <w:rPr>
          <w:rFonts w:ascii="Arial" w:hAnsi="Arial" w:cs="Arial"/>
          <w:sz w:val="21"/>
          <w:szCs w:val="21"/>
        </w:rPr>
        <w:t xml:space="preserve"> will be counted as </w:t>
      </w:r>
      <w:r w:rsidR="00D207EF" w:rsidRPr="005C1975">
        <w:rPr>
          <w:rFonts w:ascii="Arial" w:hAnsi="Arial" w:cs="Arial"/>
          <w:sz w:val="21"/>
          <w:szCs w:val="21"/>
        </w:rPr>
        <w:t>one</w:t>
      </w:r>
      <w:r w:rsidRPr="005C1975">
        <w:rPr>
          <w:rFonts w:ascii="Arial" w:hAnsi="Arial" w:cs="Arial"/>
          <w:sz w:val="21"/>
          <w:szCs w:val="21"/>
        </w:rPr>
        <w:t xml:space="preserve"> of your 12</w:t>
      </w:r>
      <w:r w:rsidR="00A22A7F" w:rsidRPr="005C1975">
        <w:rPr>
          <w:rFonts w:ascii="Arial" w:hAnsi="Arial" w:cs="Arial"/>
          <w:sz w:val="21"/>
          <w:szCs w:val="21"/>
        </w:rPr>
        <w:t>,</w:t>
      </w:r>
      <w:r w:rsidRPr="005C1975">
        <w:rPr>
          <w:rFonts w:ascii="Arial" w:hAnsi="Arial" w:cs="Arial"/>
          <w:sz w:val="21"/>
          <w:szCs w:val="21"/>
        </w:rPr>
        <w:t xml:space="preserve"> and you will lose that session. A donation will still be expected for the missed sessions</w:t>
      </w:r>
      <w:r w:rsidR="00D207EF" w:rsidRPr="005C1975">
        <w:rPr>
          <w:rFonts w:ascii="Arial" w:hAnsi="Arial" w:cs="Arial"/>
          <w:sz w:val="21"/>
          <w:szCs w:val="21"/>
        </w:rPr>
        <w:t xml:space="preserve"> and if paid you will get that session added back onto the original 12.</w:t>
      </w:r>
    </w:p>
    <w:p w14:paraId="52BC18BC" w14:textId="77777777" w:rsidR="00B017B4" w:rsidRPr="005C1975" w:rsidRDefault="00B017B4" w:rsidP="00B017B4">
      <w:pPr>
        <w:rPr>
          <w:rFonts w:ascii="Arial" w:hAnsi="Arial" w:cs="Arial"/>
          <w:sz w:val="21"/>
          <w:szCs w:val="21"/>
        </w:rPr>
      </w:pPr>
    </w:p>
    <w:p w14:paraId="150DD764" w14:textId="77777777" w:rsidR="00B017B4" w:rsidRPr="005C1975" w:rsidRDefault="00B017B4" w:rsidP="00B017B4">
      <w:pPr>
        <w:rPr>
          <w:rFonts w:ascii="Arial" w:hAnsi="Arial" w:cs="Arial"/>
          <w:b/>
          <w:sz w:val="21"/>
          <w:szCs w:val="21"/>
        </w:rPr>
      </w:pPr>
      <w:r w:rsidRPr="005C1975">
        <w:rPr>
          <w:rFonts w:ascii="Arial" w:hAnsi="Arial" w:cs="Arial"/>
          <w:b/>
          <w:sz w:val="21"/>
          <w:szCs w:val="21"/>
        </w:rPr>
        <w:t>Holidays/Planned Breaks</w:t>
      </w:r>
    </w:p>
    <w:p w14:paraId="4F0CCACE" w14:textId="35712945" w:rsidR="00B017B4" w:rsidRPr="005C1975" w:rsidRDefault="00B017B4" w:rsidP="00B017B4">
      <w:pPr>
        <w:rPr>
          <w:rFonts w:ascii="Arial" w:hAnsi="Arial" w:cs="Arial"/>
          <w:sz w:val="21"/>
          <w:szCs w:val="21"/>
        </w:rPr>
      </w:pPr>
      <w:r w:rsidRPr="005C1975">
        <w:rPr>
          <w:rFonts w:ascii="Arial" w:hAnsi="Arial" w:cs="Arial"/>
          <w:sz w:val="21"/>
          <w:szCs w:val="21"/>
        </w:rPr>
        <w:t xml:space="preserve">We will hold your space for up to 4 weeks in a row to allow for holidays and planned breaks from sessions. If the break/holiday is to last more than 4 </w:t>
      </w:r>
      <w:r w:rsidR="00D207EF" w:rsidRPr="005C1975">
        <w:rPr>
          <w:rFonts w:ascii="Arial" w:hAnsi="Arial" w:cs="Arial"/>
          <w:sz w:val="21"/>
          <w:szCs w:val="21"/>
        </w:rPr>
        <w:t>weeks,</w:t>
      </w:r>
      <w:r w:rsidRPr="005C1975">
        <w:rPr>
          <w:rFonts w:ascii="Arial" w:hAnsi="Arial" w:cs="Arial"/>
          <w:sz w:val="21"/>
          <w:szCs w:val="21"/>
        </w:rPr>
        <w:t xml:space="preserve"> </w:t>
      </w:r>
      <w:r w:rsidR="00A23625" w:rsidRPr="005C1975">
        <w:rPr>
          <w:rFonts w:ascii="Arial" w:hAnsi="Arial" w:cs="Arial"/>
          <w:sz w:val="21"/>
          <w:szCs w:val="21"/>
        </w:rPr>
        <w:t>please speak to your counsellor to discuss your options.</w:t>
      </w:r>
    </w:p>
    <w:p w14:paraId="38CD1282" w14:textId="77777777" w:rsidR="00B017B4" w:rsidRPr="005C1975" w:rsidRDefault="00B017B4" w:rsidP="00B017B4">
      <w:pPr>
        <w:rPr>
          <w:rFonts w:ascii="Arial" w:hAnsi="Arial" w:cs="Arial"/>
          <w:b/>
          <w:i/>
          <w:sz w:val="21"/>
          <w:szCs w:val="21"/>
        </w:rPr>
      </w:pPr>
    </w:p>
    <w:p w14:paraId="2E4BDE9E" w14:textId="77777777" w:rsidR="00B017B4" w:rsidRPr="005C1975" w:rsidRDefault="00B017B4" w:rsidP="00B017B4">
      <w:pPr>
        <w:rPr>
          <w:b/>
          <w:sz w:val="21"/>
          <w:szCs w:val="21"/>
          <w:u w:val="single"/>
        </w:rPr>
      </w:pPr>
      <w:r w:rsidRPr="005C1975">
        <w:rPr>
          <w:rFonts w:ascii="Arial" w:hAnsi="Arial" w:cs="Arial"/>
          <w:sz w:val="21"/>
          <w:szCs w:val="21"/>
        </w:rPr>
        <w:t xml:space="preserve">Your counsellor will inform you well in advance of their holiday dates, or of anything that may interrupt the therapy.  </w:t>
      </w:r>
    </w:p>
    <w:p w14:paraId="2FA821A0" w14:textId="77777777" w:rsidR="00B017B4" w:rsidRPr="005C1975" w:rsidRDefault="00B017B4" w:rsidP="00B017B4">
      <w:pPr>
        <w:rPr>
          <w:rFonts w:ascii="Arial" w:hAnsi="Arial" w:cs="Arial"/>
          <w:b/>
          <w:sz w:val="21"/>
          <w:szCs w:val="21"/>
        </w:rPr>
      </w:pPr>
    </w:p>
    <w:p w14:paraId="2EB5730B" w14:textId="77777777" w:rsidR="00844976" w:rsidRPr="005C1975" w:rsidRDefault="00844976" w:rsidP="00844976">
      <w:pPr>
        <w:rPr>
          <w:rFonts w:ascii="Arial" w:hAnsi="Arial" w:cs="Arial"/>
          <w:sz w:val="21"/>
          <w:szCs w:val="21"/>
        </w:rPr>
      </w:pPr>
      <w:r w:rsidRPr="005C1975">
        <w:rPr>
          <w:rFonts w:ascii="Arial" w:hAnsi="Arial" w:cs="Arial"/>
          <w:b/>
          <w:sz w:val="21"/>
          <w:szCs w:val="21"/>
        </w:rPr>
        <w:t>Telephone/Email Contact</w:t>
      </w:r>
      <w:r w:rsidRPr="005C1975">
        <w:rPr>
          <w:rFonts w:ascii="Arial" w:hAnsi="Arial" w:cs="Arial"/>
          <w:sz w:val="21"/>
          <w:szCs w:val="21"/>
        </w:rPr>
        <w:t xml:space="preserve"> </w:t>
      </w:r>
    </w:p>
    <w:p w14:paraId="020B42B8" w14:textId="3A2D4D94" w:rsidR="00844976" w:rsidRPr="005C1975" w:rsidRDefault="00844976" w:rsidP="00844976">
      <w:pPr>
        <w:rPr>
          <w:rFonts w:ascii="Arial" w:hAnsi="Arial" w:cs="Arial"/>
          <w:sz w:val="21"/>
          <w:szCs w:val="21"/>
        </w:rPr>
      </w:pPr>
      <w:r w:rsidRPr="005C1975">
        <w:rPr>
          <w:rFonts w:ascii="Arial" w:hAnsi="Arial" w:cs="Arial"/>
          <w:sz w:val="21"/>
          <w:szCs w:val="21"/>
        </w:rPr>
        <w:t xml:space="preserve">If you need to speak to your counsellor between sessions, please telephone/email and leave a message and </w:t>
      </w:r>
      <w:r w:rsidR="00D207EF" w:rsidRPr="005C1975">
        <w:rPr>
          <w:rFonts w:ascii="Arial" w:hAnsi="Arial" w:cs="Arial"/>
          <w:sz w:val="21"/>
          <w:szCs w:val="21"/>
        </w:rPr>
        <w:t>OTR admin will pass your message onto your Counsellor.</w:t>
      </w:r>
      <w:r w:rsidRPr="005C1975">
        <w:rPr>
          <w:rFonts w:ascii="Arial" w:hAnsi="Arial" w:cs="Arial"/>
          <w:sz w:val="21"/>
          <w:szCs w:val="21"/>
        </w:rPr>
        <w:t xml:space="preserve"> </w:t>
      </w:r>
    </w:p>
    <w:p w14:paraId="0B68B42F" w14:textId="77777777" w:rsidR="00A22A7F" w:rsidRPr="005C1975" w:rsidRDefault="00A22A7F" w:rsidP="00844976">
      <w:pPr>
        <w:rPr>
          <w:rFonts w:ascii="Arial" w:hAnsi="Arial" w:cs="Arial"/>
          <w:sz w:val="21"/>
          <w:szCs w:val="21"/>
        </w:rPr>
      </w:pPr>
    </w:p>
    <w:p w14:paraId="601EC2E0" w14:textId="77777777" w:rsidR="00B017B4" w:rsidRPr="005C1975" w:rsidRDefault="00B017B4" w:rsidP="00B017B4">
      <w:pPr>
        <w:rPr>
          <w:rFonts w:ascii="Arial" w:hAnsi="Arial" w:cs="Arial"/>
          <w:b/>
          <w:sz w:val="21"/>
          <w:szCs w:val="21"/>
        </w:rPr>
      </w:pPr>
      <w:r w:rsidRPr="005C1975">
        <w:rPr>
          <w:rFonts w:ascii="Arial" w:hAnsi="Arial" w:cs="Arial"/>
          <w:b/>
          <w:sz w:val="21"/>
          <w:szCs w:val="21"/>
        </w:rPr>
        <w:t xml:space="preserve">Questions </w:t>
      </w:r>
    </w:p>
    <w:p w14:paraId="1726FDB8" w14:textId="045F46FD" w:rsidR="00B017B4" w:rsidRPr="005C1975" w:rsidRDefault="00B017B4" w:rsidP="00B017B4">
      <w:pPr>
        <w:rPr>
          <w:rFonts w:ascii="Arial" w:hAnsi="Arial" w:cs="Arial"/>
          <w:sz w:val="21"/>
          <w:szCs w:val="21"/>
        </w:rPr>
      </w:pPr>
      <w:r w:rsidRPr="005C1975">
        <w:rPr>
          <w:rFonts w:ascii="Arial" w:hAnsi="Arial" w:cs="Arial"/>
          <w:sz w:val="21"/>
          <w:szCs w:val="21"/>
        </w:rPr>
        <w:t>Please feel free at any time to raise questions about any aspect of your counselling you do not understand or feel unhappy about.  The main purpose of the whole process is for it to work for you in a way which is genuinely therapeutic and to do this it must meet your needs.</w:t>
      </w:r>
    </w:p>
    <w:p w14:paraId="5A33F4B7" w14:textId="77777777" w:rsidR="00B017B4" w:rsidRPr="005C1975" w:rsidRDefault="00B017B4" w:rsidP="00B017B4">
      <w:pPr>
        <w:ind w:right="-483"/>
        <w:rPr>
          <w:rFonts w:ascii="Arial" w:hAnsi="Arial" w:cs="Arial"/>
          <w:sz w:val="21"/>
          <w:szCs w:val="21"/>
        </w:rPr>
      </w:pPr>
    </w:p>
    <w:p w14:paraId="7E58A170" w14:textId="77777777" w:rsidR="00A22A7F" w:rsidRPr="005C1975" w:rsidRDefault="00A22A7F" w:rsidP="00A22A7F">
      <w:pPr>
        <w:rPr>
          <w:rFonts w:ascii="Arial" w:hAnsi="Arial" w:cs="Arial"/>
          <w:b/>
          <w:sz w:val="21"/>
          <w:szCs w:val="21"/>
        </w:rPr>
      </w:pPr>
      <w:r w:rsidRPr="005C1975">
        <w:rPr>
          <w:rFonts w:ascii="Arial" w:hAnsi="Arial" w:cs="Arial"/>
          <w:b/>
          <w:sz w:val="21"/>
          <w:szCs w:val="21"/>
        </w:rPr>
        <w:t>Endings</w:t>
      </w:r>
    </w:p>
    <w:p w14:paraId="293650AE" w14:textId="79500326" w:rsidR="00A22A7F" w:rsidRPr="005C1975" w:rsidRDefault="00A22A7F" w:rsidP="00A22A7F">
      <w:pPr>
        <w:rPr>
          <w:rFonts w:ascii="Arial" w:hAnsi="Arial" w:cs="Arial"/>
          <w:sz w:val="21"/>
          <w:szCs w:val="21"/>
        </w:rPr>
      </w:pPr>
      <w:r w:rsidRPr="005C1975">
        <w:rPr>
          <w:rFonts w:ascii="Arial" w:hAnsi="Arial" w:cs="Arial"/>
          <w:sz w:val="21"/>
          <w:szCs w:val="21"/>
        </w:rPr>
        <w:t xml:space="preserve">You are free to end therapy at any point.  </w:t>
      </w:r>
      <w:r w:rsidR="005C1975" w:rsidRPr="005C1975">
        <w:rPr>
          <w:rFonts w:ascii="Arial" w:hAnsi="Arial" w:cs="Arial"/>
          <w:sz w:val="21"/>
          <w:szCs w:val="21"/>
        </w:rPr>
        <w:t>However,</w:t>
      </w:r>
      <w:r w:rsidRPr="005C1975">
        <w:rPr>
          <w:rFonts w:ascii="Arial" w:hAnsi="Arial" w:cs="Arial"/>
          <w:sz w:val="21"/>
          <w:szCs w:val="21"/>
        </w:rPr>
        <w:t xml:space="preserve"> as many of us have difficulty with endings, talking through a decision to end therapy in advance can be therapeutically useful.  It can be helpful to allow at least two or three sessions to work towards ending, although your counsellor will respect the way you choose to end your counselling.</w:t>
      </w:r>
    </w:p>
    <w:p w14:paraId="3C382D25" w14:textId="77777777" w:rsidR="00D207EF" w:rsidRPr="005C1975" w:rsidRDefault="00D207EF" w:rsidP="00A22A7F">
      <w:pPr>
        <w:rPr>
          <w:rFonts w:ascii="Arial" w:hAnsi="Arial" w:cs="Arial"/>
          <w:sz w:val="21"/>
          <w:szCs w:val="21"/>
        </w:rPr>
      </w:pPr>
    </w:p>
    <w:p w14:paraId="163FF5A3" w14:textId="77777777" w:rsidR="00B017B4" w:rsidRPr="005C1975" w:rsidRDefault="00B017B4" w:rsidP="00B017B4">
      <w:pPr>
        <w:pStyle w:val="Heading1"/>
        <w:ind w:right="-483"/>
        <w:rPr>
          <w:rFonts w:cs="Arial"/>
          <w:sz w:val="21"/>
          <w:szCs w:val="21"/>
          <w:u w:val="none"/>
        </w:rPr>
      </w:pPr>
      <w:r w:rsidRPr="005C1975">
        <w:rPr>
          <w:rFonts w:cs="Arial"/>
          <w:sz w:val="21"/>
          <w:szCs w:val="21"/>
          <w:u w:val="none"/>
        </w:rPr>
        <w:t>Complaints procedure</w:t>
      </w:r>
    </w:p>
    <w:p w14:paraId="2EBF29EF" w14:textId="21501BF6" w:rsidR="00B017B4" w:rsidRPr="005C1975" w:rsidRDefault="00B017B4" w:rsidP="00B017B4">
      <w:pPr>
        <w:rPr>
          <w:rFonts w:ascii="Arial" w:hAnsi="Arial" w:cs="Arial"/>
          <w:sz w:val="21"/>
          <w:szCs w:val="21"/>
        </w:rPr>
      </w:pPr>
      <w:r w:rsidRPr="005C1975">
        <w:rPr>
          <w:rFonts w:ascii="Arial" w:hAnsi="Arial" w:cs="Arial"/>
          <w:sz w:val="21"/>
          <w:szCs w:val="21"/>
        </w:rPr>
        <w:t xml:space="preserve">We aim to provide a high standard of service but if for any reason you are unhappy with the service you receive, a copy of our </w:t>
      </w:r>
      <w:r w:rsidR="00A22A7F" w:rsidRPr="005C1975">
        <w:rPr>
          <w:rFonts w:ascii="Arial" w:hAnsi="Arial" w:cs="Arial"/>
          <w:sz w:val="21"/>
          <w:szCs w:val="21"/>
        </w:rPr>
        <w:t>complaint’s</w:t>
      </w:r>
      <w:r w:rsidRPr="005C1975">
        <w:rPr>
          <w:rFonts w:ascii="Arial" w:hAnsi="Arial" w:cs="Arial"/>
          <w:sz w:val="21"/>
          <w:szCs w:val="21"/>
        </w:rPr>
        <w:t xml:space="preserve"> procedure is available on request.</w:t>
      </w:r>
    </w:p>
    <w:p w14:paraId="76B886BE" w14:textId="77777777" w:rsidR="00B017B4" w:rsidRPr="005C1975" w:rsidRDefault="00B017B4" w:rsidP="00B017B4">
      <w:pPr>
        <w:rPr>
          <w:b/>
          <w:sz w:val="21"/>
          <w:szCs w:val="21"/>
        </w:rPr>
      </w:pPr>
    </w:p>
    <w:p w14:paraId="20162DD2" w14:textId="1420ECD4" w:rsidR="00B017B4" w:rsidRPr="005C1975" w:rsidRDefault="00B017B4" w:rsidP="00B017B4">
      <w:pPr>
        <w:rPr>
          <w:rFonts w:ascii="Arial" w:hAnsi="Arial" w:cs="Arial"/>
          <w:sz w:val="21"/>
          <w:szCs w:val="21"/>
        </w:rPr>
      </w:pPr>
      <w:r w:rsidRPr="005C1975">
        <w:rPr>
          <w:rFonts w:ascii="Arial" w:hAnsi="Arial" w:cs="Arial"/>
          <w:sz w:val="21"/>
          <w:szCs w:val="21"/>
        </w:rPr>
        <w:t xml:space="preserve">If, for any reason, you are dissatisfied with your counselling you should discuss your concerns with your counsellor, initially.  If this does not resolve the issue, or if you do not feel comfortable about talking about it with your counsellor, you can email our Head of Service – India Kirby at info@otr-norfolk.org.uk </w:t>
      </w:r>
      <w:r w:rsidR="00A22A7F" w:rsidRPr="005C1975">
        <w:rPr>
          <w:rFonts w:ascii="Arial" w:hAnsi="Arial" w:cs="Arial"/>
          <w:sz w:val="21"/>
          <w:szCs w:val="21"/>
        </w:rPr>
        <w:t>or</w:t>
      </w:r>
      <w:r w:rsidRPr="005C1975">
        <w:rPr>
          <w:rFonts w:ascii="Arial" w:hAnsi="Arial" w:cs="Arial"/>
          <w:sz w:val="21"/>
          <w:szCs w:val="21"/>
        </w:rPr>
        <w:t xml:space="preserve"> write to us at the above address.  We will liaise with your counsellor involved in your case, and endeavour to respond to your complaint as quickly as possible.  All complaints are taken seriously and will be investigated by the Head of Service.</w:t>
      </w:r>
    </w:p>
    <w:p w14:paraId="0DE8A271" w14:textId="5BC90C4D" w:rsidR="00B017B4" w:rsidRDefault="00B017B4" w:rsidP="00B017B4">
      <w:pPr>
        <w:rPr>
          <w:rFonts w:ascii="Arial" w:hAnsi="Arial" w:cs="Arial"/>
          <w:sz w:val="16"/>
          <w:szCs w:val="22"/>
        </w:rPr>
      </w:pPr>
    </w:p>
    <w:p w14:paraId="669E11E5" w14:textId="20E389B8" w:rsidR="007E57D5" w:rsidRDefault="007E57D5" w:rsidP="00B017B4">
      <w:pPr>
        <w:rPr>
          <w:rFonts w:ascii="Arial" w:hAnsi="Arial" w:cs="Arial"/>
          <w:sz w:val="16"/>
          <w:szCs w:val="22"/>
        </w:rPr>
      </w:pPr>
    </w:p>
    <w:p w14:paraId="70363A56" w14:textId="1BDEE53F" w:rsidR="00F73633" w:rsidRPr="00F73633" w:rsidRDefault="00F73633" w:rsidP="00F73633">
      <w:pPr>
        <w:jc w:val="center"/>
        <w:rPr>
          <w:rFonts w:ascii="Arial" w:hAnsi="Arial"/>
          <w:i/>
          <w:iCs/>
          <w:color w:val="808080" w:themeColor="background1" w:themeShade="80"/>
          <w:sz w:val="16"/>
          <w:szCs w:val="16"/>
          <w:lang w:eastAsia="en-US"/>
        </w:rPr>
      </w:pPr>
      <w:r w:rsidRPr="00F73633">
        <w:rPr>
          <w:rFonts w:ascii="Arial" w:hAnsi="Arial"/>
          <w:i/>
          <w:iCs/>
          <w:color w:val="808080" w:themeColor="background1" w:themeShade="80"/>
          <w:sz w:val="16"/>
          <w:szCs w:val="16"/>
          <w:lang w:eastAsia="en-US"/>
        </w:rPr>
        <w:t xml:space="preserve">Information is handled in accordance with General Data Protection Regulation (GDPR) and Data Protection Act 2018 which set out the </w:t>
      </w:r>
      <w:r>
        <w:rPr>
          <w:rFonts w:ascii="Arial" w:hAnsi="Arial"/>
          <w:i/>
          <w:iCs/>
          <w:color w:val="808080" w:themeColor="background1" w:themeShade="80"/>
          <w:sz w:val="16"/>
          <w:szCs w:val="16"/>
          <w:lang w:eastAsia="en-US"/>
        </w:rPr>
        <w:t xml:space="preserve">             </w:t>
      </w:r>
      <w:r w:rsidRPr="00F73633">
        <w:rPr>
          <w:rFonts w:ascii="Arial" w:hAnsi="Arial"/>
          <w:i/>
          <w:iCs/>
          <w:color w:val="808080" w:themeColor="background1" w:themeShade="80"/>
          <w:sz w:val="16"/>
          <w:szCs w:val="16"/>
          <w:lang w:eastAsia="en-US"/>
        </w:rPr>
        <w:t>principles of good information handling practice and governs the fair and lawful processing, maintenance, and security of data.</w:t>
      </w:r>
    </w:p>
    <w:p w14:paraId="6B68D5AC" w14:textId="01679A4A" w:rsidR="00F73633" w:rsidRPr="00F73633" w:rsidRDefault="00F73633" w:rsidP="00F73633">
      <w:pPr>
        <w:jc w:val="center"/>
        <w:rPr>
          <w:rFonts w:ascii="Arial" w:hAnsi="Arial"/>
          <w:color w:val="808080" w:themeColor="background1" w:themeShade="80"/>
          <w:sz w:val="22"/>
          <w:szCs w:val="22"/>
          <w:lang w:eastAsia="en-US"/>
        </w:rPr>
      </w:pPr>
      <w:r w:rsidRPr="00F73633">
        <w:rPr>
          <w:rFonts w:ascii="Arial" w:hAnsi="Arial"/>
          <w:i/>
          <w:iCs/>
          <w:color w:val="808080" w:themeColor="background1" w:themeShade="80"/>
          <w:sz w:val="16"/>
          <w:szCs w:val="16"/>
          <w:lang w:eastAsia="en-US"/>
        </w:rPr>
        <w:t>For further details on how we use information and your information rights, please visit:</w:t>
      </w:r>
      <w:r w:rsidRPr="00F73633">
        <w:rPr>
          <w:rFonts w:ascii="Arial Narrow" w:hAnsi="Arial Narrow"/>
          <w:color w:val="808080" w:themeColor="background1" w:themeShade="80"/>
          <w:sz w:val="18"/>
          <w:szCs w:val="18"/>
          <w:lang w:eastAsia="en-US"/>
        </w:rPr>
        <w:t xml:space="preserve"> </w:t>
      </w:r>
      <w:proofErr w:type="gramStart"/>
      <w:r w:rsidRPr="00F73633">
        <w:rPr>
          <w:rFonts w:ascii="Arial" w:hAnsi="Arial"/>
          <w:i/>
          <w:iCs/>
          <w:color w:val="808080" w:themeColor="background1" w:themeShade="80"/>
          <w:sz w:val="16"/>
          <w:szCs w:val="16"/>
          <w:lang w:eastAsia="en-US"/>
        </w:rPr>
        <w:t>https://www.otr-norfolk.org.uk/</w:t>
      </w:r>
      <w:r w:rsidR="0069653A">
        <w:rPr>
          <w:rFonts w:ascii="Arial" w:hAnsi="Arial"/>
          <w:i/>
          <w:iCs/>
          <w:color w:val="808080" w:themeColor="background1" w:themeShade="80"/>
          <w:sz w:val="16"/>
          <w:szCs w:val="16"/>
          <w:lang w:eastAsia="en-US"/>
        </w:rPr>
        <w:t>privacy-policy</w:t>
      </w:r>
      <w:proofErr w:type="gramEnd"/>
    </w:p>
    <w:sectPr w:rsidR="00F73633" w:rsidRPr="00F73633" w:rsidSect="00132FA2">
      <w:headerReference w:type="even" r:id="rId8"/>
      <w:headerReference w:type="default" r:id="rId9"/>
      <w:footerReference w:type="even" r:id="rId10"/>
      <w:footerReference w:type="default" r:id="rId11"/>
      <w:headerReference w:type="first" r:id="rId12"/>
      <w:footerReference w:type="first" r:id="rId13"/>
      <w:pgSz w:w="11906" w:h="16838" w:code="9"/>
      <w:pgMar w:top="454" w:right="737" w:bottom="284" w:left="73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C200" w14:textId="77777777" w:rsidR="00C91561" w:rsidRDefault="00C91561" w:rsidP="007215EB">
      <w:r>
        <w:separator/>
      </w:r>
    </w:p>
  </w:endnote>
  <w:endnote w:type="continuationSeparator" w:id="0">
    <w:p w14:paraId="3CFBC2F1" w14:textId="77777777" w:rsidR="00C91561" w:rsidRDefault="00C91561" w:rsidP="0072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08A9" w14:textId="77777777" w:rsidR="003477B3" w:rsidRDefault="00347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500A" w14:textId="77777777" w:rsidR="00880C8B" w:rsidRDefault="00880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0829" w14:textId="322A0AD0" w:rsidR="00132FA2" w:rsidRPr="00132FA2" w:rsidRDefault="00132FA2">
    <w:pPr>
      <w:pStyle w:val="Footer"/>
      <w:jc w:val="center"/>
      <w:rPr>
        <w:color w:val="808080" w:themeColor="background1" w:themeShade="80"/>
        <w:sz w:val="16"/>
        <w:szCs w:val="16"/>
      </w:rPr>
    </w:pPr>
  </w:p>
  <w:p w14:paraId="6047E2F3" w14:textId="7ECC7A0C" w:rsidR="003477B3" w:rsidRPr="00132FA2" w:rsidRDefault="003477B3" w:rsidP="00132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1146" w14:textId="77777777" w:rsidR="00C91561" w:rsidRDefault="00C91561" w:rsidP="007215EB">
      <w:r>
        <w:separator/>
      </w:r>
    </w:p>
  </w:footnote>
  <w:footnote w:type="continuationSeparator" w:id="0">
    <w:p w14:paraId="6F158143" w14:textId="77777777" w:rsidR="00C91561" w:rsidRDefault="00C91561" w:rsidP="00721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0CBB" w14:textId="77777777" w:rsidR="003477B3" w:rsidRDefault="00347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5F9C" w14:textId="77777777" w:rsidR="003477B3" w:rsidRDefault="00347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4811" w14:textId="77777777" w:rsidR="003477B3" w:rsidRDefault="00347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35454"/>
    <w:multiLevelType w:val="hybridMultilevel"/>
    <w:tmpl w:val="59488C6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216BAB"/>
    <w:multiLevelType w:val="hybridMultilevel"/>
    <w:tmpl w:val="DA7417BC"/>
    <w:lvl w:ilvl="0" w:tplc="48CAD13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15:restartNumberingAfterBreak="0">
    <w:nsid w:val="3B085F31"/>
    <w:multiLevelType w:val="hybridMultilevel"/>
    <w:tmpl w:val="9F4C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46165"/>
    <w:multiLevelType w:val="hybridMultilevel"/>
    <w:tmpl w:val="95508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0460BD"/>
    <w:multiLevelType w:val="hybridMultilevel"/>
    <w:tmpl w:val="DF1A8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EE6E46"/>
    <w:multiLevelType w:val="hybridMultilevel"/>
    <w:tmpl w:val="A684C224"/>
    <w:lvl w:ilvl="0" w:tplc="81786B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7467B"/>
    <w:multiLevelType w:val="hybridMultilevel"/>
    <w:tmpl w:val="6C824D82"/>
    <w:lvl w:ilvl="0" w:tplc="88EEA07E">
      <w:start w:val="1"/>
      <w:numFmt w:val="decimal"/>
      <w:lvlText w:val="%1."/>
      <w:lvlJc w:val="left"/>
      <w:pPr>
        <w:ind w:left="502"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7308936">
    <w:abstractNumId w:val="2"/>
  </w:num>
  <w:num w:numId="2" w16cid:durableId="691227769">
    <w:abstractNumId w:val="0"/>
  </w:num>
  <w:num w:numId="3" w16cid:durableId="624165618">
    <w:abstractNumId w:val="3"/>
  </w:num>
  <w:num w:numId="4" w16cid:durableId="2064719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791573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5593582">
    <w:abstractNumId w:val="5"/>
  </w:num>
  <w:num w:numId="7" w16cid:durableId="1778719983">
    <w:abstractNumId w:val="1"/>
  </w:num>
  <w:num w:numId="8" w16cid:durableId="1935166746">
    <w:abstractNumId w:val="4"/>
  </w:num>
  <w:num w:numId="9" w16cid:durableId="4911380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1352"/>
    <w:rsid w:val="00050C3F"/>
    <w:rsid w:val="00066167"/>
    <w:rsid w:val="0008744B"/>
    <w:rsid w:val="000928E8"/>
    <w:rsid w:val="000C0868"/>
    <w:rsid w:val="000C5496"/>
    <w:rsid w:val="000D07CB"/>
    <w:rsid w:val="000D6715"/>
    <w:rsid w:val="000D7B69"/>
    <w:rsid w:val="000E78AD"/>
    <w:rsid w:val="001053C4"/>
    <w:rsid w:val="00106633"/>
    <w:rsid w:val="00120ABE"/>
    <w:rsid w:val="00132FA2"/>
    <w:rsid w:val="001415F0"/>
    <w:rsid w:val="0014647D"/>
    <w:rsid w:val="0015770F"/>
    <w:rsid w:val="001626AD"/>
    <w:rsid w:val="0017619B"/>
    <w:rsid w:val="001A66B3"/>
    <w:rsid w:val="001E5AB9"/>
    <w:rsid w:val="001F0947"/>
    <w:rsid w:val="001F15C9"/>
    <w:rsid w:val="001F29A6"/>
    <w:rsid w:val="001F73C4"/>
    <w:rsid w:val="00236D73"/>
    <w:rsid w:val="00236EA2"/>
    <w:rsid w:val="0026137D"/>
    <w:rsid w:val="00271B84"/>
    <w:rsid w:val="00271BDC"/>
    <w:rsid w:val="00277017"/>
    <w:rsid w:val="002927DD"/>
    <w:rsid w:val="002A125B"/>
    <w:rsid w:val="002B0029"/>
    <w:rsid w:val="002D45F4"/>
    <w:rsid w:val="00320F41"/>
    <w:rsid w:val="00323FDF"/>
    <w:rsid w:val="00324A46"/>
    <w:rsid w:val="003477B3"/>
    <w:rsid w:val="003727EE"/>
    <w:rsid w:val="00383D1D"/>
    <w:rsid w:val="00394046"/>
    <w:rsid w:val="00394FE9"/>
    <w:rsid w:val="003A1D21"/>
    <w:rsid w:val="003C7411"/>
    <w:rsid w:val="003D408C"/>
    <w:rsid w:val="003F22F4"/>
    <w:rsid w:val="003F708E"/>
    <w:rsid w:val="003F7E7B"/>
    <w:rsid w:val="0040280C"/>
    <w:rsid w:val="00413B09"/>
    <w:rsid w:val="004146EC"/>
    <w:rsid w:val="00455494"/>
    <w:rsid w:val="00482599"/>
    <w:rsid w:val="004941DA"/>
    <w:rsid w:val="0049554A"/>
    <w:rsid w:val="004A77BE"/>
    <w:rsid w:val="004E6DF2"/>
    <w:rsid w:val="00504EA5"/>
    <w:rsid w:val="00515FF4"/>
    <w:rsid w:val="005212CD"/>
    <w:rsid w:val="00525905"/>
    <w:rsid w:val="00543A2F"/>
    <w:rsid w:val="0057185E"/>
    <w:rsid w:val="005A42A8"/>
    <w:rsid w:val="005C1975"/>
    <w:rsid w:val="005F58A0"/>
    <w:rsid w:val="005F7E39"/>
    <w:rsid w:val="0060584B"/>
    <w:rsid w:val="006268F0"/>
    <w:rsid w:val="00665583"/>
    <w:rsid w:val="0068575D"/>
    <w:rsid w:val="0069653A"/>
    <w:rsid w:val="006A5335"/>
    <w:rsid w:val="006A78C7"/>
    <w:rsid w:val="006F116C"/>
    <w:rsid w:val="00704871"/>
    <w:rsid w:val="007073DC"/>
    <w:rsid w:val="007215EB"/>
    <w:rsid w:val="007540D0"/>
    <w:rsid w:val="00771352"/>
    <w:rsid w:val="00797F67"/>
    <w:rsid w:val="007D00EE"/>
    <w:rsid w:val="007E57D5"/>
    <w:rsid w:val="007F4647"/>
    <w:rsid w:val="007F4B27"/>
    <w:rsid w:val="007F7F99"/>
    <w:rsid w:val="00807B14"/>
    <w:rsid w:val="00811C0B"/>
    <w:rsid w:val="00831EE4"/>
    <w:rsid w:val="00844976"/>
    <w:rsid w:val="00846B67"/>
    <w:rsid w:val="008801A6"/>
    <w:rsid w:val="00880C8B"/>
    <w:rsid w:val="0088504E"/>
    <w:rsid w:val="008A2D26"/>
    <w:rsid w:val="008A4437"/>
    <w:rsid w:val="008A72C2"/>
    <w:rsid w:val="008B7D60"/>
    <w:rsid w:val="008C2489"/>
    <w:rsid w:val="008C278F"/>
    <w:rsid w:val="008C4F6C"/>
    <w:rsid w:val="008C749C"/>
    <w:rsid w:val="00903445"/>
    <w:rsid w:val="009532FF"/>
    <w:rsid w:val="00957323"/>
    <w:rsid w:val="0096320F"/>
    <w:rsid w:val="00970B99"/>
    <w:rsid w:val="009838EC"/>
    <w:rsid w:val="00994C2B"/>
    <w:rsid w:val="009A78F3"/>
    <w:rsid w:val="009B425E"/>
    <w:rsid w:val="009B58C9"/>
    <w:rsid w:val="009D5BE2"/>
    <w:rsid w:val="009F753E"/>
    <w:rsid w:val="00A1103C"/>
    <w:rsid w:val="00A16FF9"/>
    <w:rsid w:val="00A22A7F"/>
    <w:rsid w:val="00A23625"/>
    <w:rsid w:val="00A70F2B"/>
    <w:rsid w:val="00A77086"/>
    <w:rsid w:val="00AC6276"/>
    <w:rsid w:val="00B0105E"/>
    <w:rsid w:val="00B017B4"/>
    <w:rsid w:val="00B2779E"/>
    <w:rsid w:val="00B4396D"/>
    <w:rsid w:val="00B47E6F"/>
    <w:rsid w:val="00B5676F"/>
    <w:rsid w:val="00B81A34"/>
    <w:rsid w:val="00B85396"/>
    <w:rsid w:val="00B86C36"/>
    <w:rsid w:val="00BB7B17"/>
    <w:rsid w:val="00BF3DC9"/>
    <w:rsid w:val="00BF656A"/>
    <w:rsid w:val="00C143DD"/>
    <w:rsid w:val="00C23D0B"/>
    <w:rsid w:val="00C30884"/>
    <w:rsid w:val="00C31A7E"/>
    <w:rsid w:val="00C32713"/>
    <w:rsid w:val="00C34BF4"/>
    <w:rsid w:val="00C67165"/>
    <w:rsid w:val="00C82171"/>
    <w:rsid w:val="00C91561"/>
    <w:rsid w:val="00CC120C"/>
    <w:rsid w:val="00D079EA"/>
    <w:rsid w:val="00D207EF"/>
    <w:rsid w:val="00D462E8"/>
    <w:rsid w:val="00D57DCC"/>
    <w:rsid w:val="00D67099"/>
    <w:rsid w:val="00D712EF"/>
    <w:rsid w:val="00D759BA"/>
    <w:rsid w:val="00D803F7"/>
    <w:rsid w:val="00D90AFD"/>
    <w:rsid w:val="00DA4502"/>
    <w:rsid w:val="00DA6E10"/>
    <w:rsid w:val="00DC44EF"/>
    <w:rsid w:val="00DD44A1"/>
    <w:rsid w:val="00DE0ACB"/>
    <w:rsid w:val="00E0549B"/>
    <w:rsid w:val="00E27B18"/>
    <w:rsid w:val="00E35F0B"/>
    <w:rsid w:val="00E37D98"/>
    <w:rsid w:val="00E60DA6"/>
    <w:rsid w:val="00E63CF4"/>
    <w:rsid w:val="00EB3B76"/>
    <w:rsid w:val="00ED53F3"/>
    <w:rsid w:val="00F04DB6"/>
    <w:rsid w:val="00F065B7"/>
    <w:rsid w:val="00F41955"/>
    <w:rsid w:val="00F46ABC"/>
    <w:rsid w:val="00F60810"/>
    <w:rsid w:val="00F66613"/>
    <w:rsid w:val="00F71AEF"/>
    <w:rsid w:val="00F73633"/>
    <w:rsid w:val="00F84C52"/>
    <w:rsid w:val="00FA4797"/>
    <w:rsid w:val="00FE1348"/>
    <w:rsid w:val="00FF1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1C87BC42"/>
  <w15:docId w15:val="{2D96714B-4609-4F3E-B1B2-FBE0BA92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348"/>
    <w:rPr>
      <w:sz w:val="24"/>
      <w:szCs w:val="24"/>
    </w:rPr>
  </w:style>
  <w:style w:type="paragraph" w:styleId="Heading1">
    <w:name w:val="heading 1"/>
    <w:basedOn w:val="Normal"/>
    <w:next w:val="Normal"/>
    <w:link w:val="Heading1Char"/>
    <w:qFormat/>
    <w:rsid w:val="007215EB"/>
    <w:pPr>
      <w:keepNext/>
      <w:outlineLvl w:val="0"/>
    </w:pPr>
    <w:rPr>
      <w:rFonts w:ascii="Arial" w:hAnsi="Arial"/>
      <w:b/>
      <w:sz w:val="28"/>
      <w:szCs w:val="20"/>
      <w:u w:val="single"/>
      <w:lang w:eastAsia="en-US"/>
    </w:rPr>
  </w:style>
  <w:style w:type="paragraph" w:styleId="Heading2">
    <w:name w:val="heading 2"/>
    <w:basedOn w:val="Normal"/>
    <w:next w:val="Normal"/>
    <w:link w:val="Heading2Char"/>
    <w:qFormat/>
    <w:rsid w:val="007215EB"/>
    <w:pPr>
      <w:keepNext/>
      <w:jc w:val="center"/>
      <w:outlineLvl w:val="1"/>
    </w:pPr>
    <w:rPr>
      <w:rFonts w:ascii="Arial" w:hAnsi="Arial"/>
      <w:b/>
      <w:sz w:val="28"/>
      <w:szCs w:val="20"/>
      <w:lang w:eastAsia="en-US"/>
    </w:rPr>
  </w:style>
  <w:style w:type="paragraph" w:styleId="Heading4">
    <w:name w:val="heading 4"/>
    <w:basedOn w:val="Normal"/>
    <w:next w:val="Normal"/>
    <w:link w:val="Heading4Char"/>
    <w:qFormat/>
    <w:rsid w:val="007215EB"/>
    <w:pPr>
      <w:keepNext/>
      <w:outlineLvl w:val="3"/>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15EB"/>
    <w:rPr>
      <w:rFonts w:ascii="Arial" w:hAnsi="Arial"/>
      <w:b/>
      <w:sz w:val="28"/>
      <w:u w:val="single"/>
      <w:lang w:eastAsia="en-US"/>
    </w:rPr>
  </w:style>
  <w:style w:type="character" w:customStyle="1" w:styleId="Heading2Char">
    <w:name w:val="Heading 2 Char"/>
    <w:link w:val="Heading2"/>
    <w:rsid w:val="007215EB"/>
    <w:rPr>
      <w:rFonts w:ascii="Arial" w:hAnsi="Arial"/>
      <w:b/>
      <w:sz w:val="28"/>
      <w:lang w:eastAsia="en-US"/>
    </w:rPr>
  </w:style>
  <w:style w:type="character" w:customStyle="1" w:styleId="Heading4Char">
    <w:name w:val="Heading 4 Char"/>
    <w:link w:val="Heading4"/>
    <w:rsid w:val="007215EB"/>
    <w:rPr>
      <w:rFonts w:ascii="Arial" w:hAnsi="Arial"/>
      <w:b/>
      <w:lang w:eastAsia="en-US"/>
    </w:rPr>
  </w:style>
  <w:style w:type="paragraph" w:styleId="Header">
    <w:name w:val="header"/>
    <w:basedOn w:val="Normal"/>
    <w:link w:val="HeaderChar"/>
    <w:rsid w:val="007215EB"/>
    <w:pPr>
      <w:tabs>
        <w:tab w:val="center" w:pos="4153"/>
        <w:tab w:val="right" w:pos="8306"/>
      </w:tabs>
    </w:pPr>
    <w:rPr>
      <w:sz w:val="20"/>
      <w:szCs w:val="20"/>
      <w:lang w:eastAsia="en-US"/>
    </w:rPr>
  </w:style>
  <w:style w:type="character" w:customStyle="1" w:styleId="HeaderChar">
    <w:name w:val="Header Char"/>
    <w:link w:val="Header"/>
    <w:rsid w:val="007215EB"/>
    <w:rPr>
      <w:lang w:eastAsia="en-US"/>
    </w:rPr>
  </w:style>
  <w:style w:type="paragraph" w:styleId="BodyText3">
    <w:name w:val="Body Text 3"/>
    <w:basedOn w:val="Normal"/>
    <w:link w:val="BodyText3Char"/>
    <w:rsid w:val="007215EB"/>
    <w:pPr>
      <w:ind w:right="-483"/>
    </w:pPr>
    <w:rPr>
      <w:rFonts w:ascii="Arial" w:hAnsi="Arial"/>
      <w:sz w:val="20"/>
      <w:szCs w:val="20"/>
      <w:lang w:eastAsia="en-US"/>
    </w:rPr>
  </w:style>
  <w:style w:type="character" w:customStyle="1" w:styleId="BodyText3Char">
    <w:name w:val="Body Text 3 Char"/>
    <w:link w:val="BodyText3"/>
    <w:rsid w:val="007215EB"/>
    <w:rPr>
      <w:rFonts w:ascii="Arial" w:hAnsi="Arial"/>
      <w:lang w:eastAsia="en-US"/>
    </w:rPr>
  </w:style>
  <w:style w:type="paragraph" w:styleId="Footer">
    <w:name w:val="footer"/>
    <w:basedOn w:val="Normal"/>
    <w:link w:val="FooterChar"/>
    <w:uiPriority w:val="99"/>
    <w:unhideWhenUsed/>
    <w:rsid w:val="007215EB"/>
    <w:pPr>
      <w:tabs>
        <w:tab w:val="center" w:pos="4513"/>
        <w:tab w:val="right" w:pos="9026"/>
      </w:tabs>
    </w:pPr>
  </w:style>
  <w:style w:type="character" w:customStyle="1" w:styleId="FooterChar">
    <w:name w:val="Footer Char"/>
    <w:link w:val="Footer"/>
    <w:uiPriority w:val="99"/>
    <w:rsid w:val="007215EB"/>
    <w:rPr>
      <w:sz w:val="24"/>
      <w:szCs w:val="24"/>
    </w:rPr>
  </w:style>
  <w:style w:type="paragraph" w:styleId="BalloonText">
    <w:name w:val="Balloon Text"/>
    <w:basedOn w:val="Normal"/>
    <w:link w:val="BalloonTextChar"/>
    <w:uiPriority w:val="99"/>
    <w:semiHidden/>
    <w:unhideWhenUsed/>
    <w:rsid w:val="001E5AB9"/>
    <w:rPr>
      <w:rFonts w:ascii="Tahoma" w:hAnsi="Tahoma"/>
      <w:sz w:val="16"/>
      <w:szCs w:val="16"/>
    </w:rPr>
  </w:style>
  <w:style w:type="character" w:customStyle="1" w:styleId="BalloonTextChar">
    <w:name w:val="Balloon Text Char"/>
    <w:link w:val="BalloonText"/>
    <w:uiPriority w:val="99"/>
    <w:semiHidden/>
    <w:rsid w:val="001E5AB9"/>
    <w:rPr>
      <w:rFonts w:ascii="Tahoma" w:hAnsi="Tahoma" w:cs="Tahoma"/>
      <w:sz w:val="16"/>
      <w:szCs w:val="16"/>
    </w:rPr>
  </w:style>
  <w:style w:type="character" w:styleId="Hyperlink">
    <w:name w:val="Hyperlink"/>
    <w:basedOn w:val="DefaultParagraphFont"/>
    <w:uiPriority w:val="99"/>
    <w:unhideWhenUsed/>
    <w:rsid w:val="00324A46"/>
    <w:rPr>
      <w:color w:val="0000FF"/>
      <w:u w:val="single"/>
    </w:rPr>
  </w:style>
  <w:style w:type="paragraph" w:styleId="BodyText">
    <w:name w:val="Body Text"/>
    <w:basedOn w:val="Normal"/>
    <w:link w:val="BodyTextChar"/>
    <w:uiPriority w:val="99"/>
    <w:semiHidden/>
    <w:unhideWhenUsed/>
    <w:rsid w:val="00C30884"/>
    <w:pPr>
      <w:spacing w:after="120"/>
    </w:pPr>
  </w:style>
  <w:style w:type="character" w:customStyle="1" w:styleId="BodyTextChar">
    <w:name w:val="Body Text Char"/>
    <w:basedOn w:val="DefaultParagraphFont"/>
    <w:link w:val="BodyText"/>
    <w:uiPriority w:val="99"/>
    <w:semiHidden/>
    <w:rsid w:val="00C30884"/>
    <w:rPr>
      <w:sz w:val="24"/>
      <w:szCs w:val="24"/>
    </w:rPr>
  </w:style>
  <w:style w:type="paragraph" w:styleId="NoSpacing">
    <w:name w:val="No Spacing"/>
    <w:qFormat/>
    <w:rsid w:val="00C30884"/>
    <w:rPr>
      <w:rFonts w:ascii="Calibri" w:eastAsia="Calibri" w:hAnsi="Calibri"/>
      <w:sz w:val="18"/>
      <w:szCs w:val="18"/>
      <w:lang w:eastAsia="en-US"/>
    </w:rPr>
  </w:style>
  <w:style w:type="table" w:styleId="TableGrid">
    <w:name w:val="Table Grid"/>
    <w:basedOn w:val="TableNormal"/>
    <w:uiPriority w:val="59"/>
    <w:rsid w:val="00880C8B"/>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7558">
      <w:bodyDiv w:val="1"/>
      <w:marLeft w:val="0"/>
      <w:marRight w:val="0"/>
      <w:marTop w:val="0"/>
      <w:marBottom w:val="0"/>
      <w:divBdr>
        <w:top w:val="none" w:sz="0" w:space="0" w:color="auto"/>
        <w:left w:val="none" w:sz="0" w:space="0" w:color="auto"/>
        <w:bottom w:val="none" w:sz="0" w:space="0" w:color="auto"/>
        <w:right w:val="none" w:sz="0" w:space="0" w:color="auto"/>
      </w:divBdr>
    </w:div>
    <w:div w:id="621571970">
      <w:bodyDiv w:val="1"/>
      <w:marLeft w:val="0"/>
      <w:marRight w:val="0"/>
      <w:marTop w:val="0"/>
      <w:marBottom w:val="0"/>
      <w:divBdr>
        <w:top w:val="none" w:sz="0" w:space="0" w:color="auto"/>
        <w:left w:val="none" w:sz="0" w:space="0" w:color="auto"/>
        <w:bottom w:val="none" w:sz="0" w:space="0" w:color="auto"/>
        <w:right w:val="none" w:sz="0" w:space="0" w:color="auto"/>
      </w:divBdr>
    </w:div>
    <w:div w:id="894701821">
      <w:bodyDiv w:val="1"/>
      <w:marLeft w:val="0"/>
      <w:marRight w:val="0"/>
      <w:marTop w:val="0"/>
      <w:marBottom w:val="0"/>
      <w:divBdr>
        <w:top w:val="none" w:sz="0" w:space="0" w:color="auto"/>
        <w:left w:val="none" w:sz="0" w:space="0" w:color="auto"/>
        <w:bottom w:val="none" w:sz="0" w:space="0" w:color="auto"/>
        <w:right w:val="none" w:sz="0" w:space="0" w:color="auto"/>
      </w:divBdr>
    </w:div>
    <w:div w:id="1740708271">
      <w:bodyDiv w:val="1"/>
      <w:marLeft w:val="0"/>
      <w:marRight w:val="0"/>
      <w:marTop w:val="0"/>
      <w:marBottom w:val="0"/>
      <w:divBdr>
        <w:top w:val="none" w:sz="0" w:space="0" w:color="auto"/>
        <w:left w:val="none" w:sz="0" w:space="0" w:color="auto"/>
        <w:bottom w:val="none" w:sz="0" w:space="0" w:color="auto"/>
        <w:right w:val="none" w:sz="0" w:space="0" w:color="auto"/>
      </w:divBdr>
    </w:div>
    <w:div w:id="2004158119">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4DEE-EFE8-4080-BDE7-5BE62DD9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OFF THE RECORD</vt:lpstr>
    </vt:vector>
  </TitlesOfParts>
  <Company>OTR</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 THE RECORD</dc:title>
  <dc:creator>lisa burnett</dc:creator>
  <cp:lastModifiedBy>OTR ADMIN</cp:lastModifiedBy>
  <cp:revision>24</cp:revision>
  <cp:lastPrinted>2022-09-27T12:27:00Z</cp:lastPrinted>
  <dcterms:created xsi:type="dcterms:W3CDTF">2021-06-25T14:55:00Z</dcterms:created>
  <dcterms:modified xsi:type="dcterms:W3CDTF">2023-09-11T14:56:00Z</dcterms:modified>
</cp:coreProperties>
</file>